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EA" w:rsidRPr="003E62EA" w:rsidRDefault="003E62EA" w:rsidP="003E62EA">
      <w:pPr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color w:val="1395B1"/>
          <w:kern w:val="36"/>
          <w:sz w:val="32"/>
          <w:szCs w:val="32"/>
          <w:lang w:eastAsia="cs-CZ"/>
        </w:rPr>
      </w:pPr>
      <w:r w:rsidRPr="003E62EA">
        <w:rPr>
          <w:rFonts w:ascii="Arial" w:eastAsia="Times New Roman" w:hAnsi="Arial" w:cs="Arial"/>
          <w:color w:val="1395B1"/>
          <w:kern w:val="36"/>
          <w:sz w:val="32"/>
          <w:szCs w:val="32"/>
          <w:lang w:eastAsia="cs-CZ"/>
        </w:rPr>
        <w:t>Zadání na domácí studium - 20.4. - 24.4.</w:t>
      </w:r>
    </w:p>
    <w:p w:rsidR="003E62EA" w:rsidRPr="003E62EA" w:rsidRDefault="003E62EA" w:rsidP="003E62EA">
      <w:pPr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color w:val="1395B1"/>
          <w:kern w:val="36"/>
          <w:sz w:val="32"/>
          <w:szCs w:val="32"/>
          <w:lang w:eastAsia="cs-CZ"/>
        </w:rPr>
      </w:pPr>
    </w:p>
    <w:p w:rsidR="003E62EA" w:rsidRPr="003E62EA" w:rsidRDefault="003E62EA" w:rsidP="003E62EA">
      <w:pPr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u w:val="single"/>
          <w:lang w:eastAsia="cs-CZ"/>
        </w:rPr>
      </w:pPr>
      <w:r w:rsidRPr="003E62EA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u w:val="single"/>
          <w:lang w:eastAsia="cs-CZ"/>
        </w:rPr>
        <w:t xml:space="preserve">Matematika </w:t>
      </w:r>
    </w:p>
    <w:p w:rsidR="003E62EA" w:rsidRDefault="003E62EA" w:rsidP="003E62EA">
      <w:pPr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  <w:t xml:space="preserve">Pracovní sešit – </w:t>
      </w:r>
      <w:proofErr w:type="gramStart"/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  <w:t>str.33,34,35</w:t>
      </w:r>
      <w:proofErr w:type="gramEnd"/>
    </w:p>
    <w:p w:rsidR="003E62EA" w:rsidRDefault="003E62EA" w:rsidP="003E62EA">
      <w:pPr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  <w:t>Učebnice – str. 35 – 39 -  ústně (nemusíte dělat vše)</w:t>
      </w:r>
    </w:p>
    <w:p w:rsidR="003E62EA" w:rsidRDefault="003E62EA" w:rsidP="003E62EA">
      <w:pPr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</w:pPr>
    </w:p>
    <w:p w:rsidR="003E62EA" w:rsidRDefault="003E62EA" w:rsidP="003E62EA">
      <w:pPr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u w:val="single"/>
          <w:lang w:eastAsia="cs-CZ"/>
        </w:rPr>
      </w:pPr>
      <w:r w:rsidRPr="003E62EA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u w:val="single"/>
          <w:lang w:eastAsia="cs-CZ"/>
        </w:rPr>
        <w:t>Český jazyk</w:t>
      </w:r>
    </w:p>
    <w:p w:rsidR="003E62EA" w:rsidRDefault="003E62EA" w:rsidP="003E62EA">
      <w:pPr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</w:pPr>
      <w:r w:rsidRPr="003E62EA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  <w:t xml:space="preserve">Učebnice </w:t>
      </w:r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  <w:t>–</w:t>
      </w:r>
      <w:r w:rsidRPr="003E62EA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  <w:t>str. 65,66,67 – ústně</w:t>
      </w:r>
    </w:p>
    <w:p w:rsidR="003E62EA" w:rsidRDefault="003E62EA" w:rsidP="003E62E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  <w:t xml:space="preserve">66/10, 67/13 – písemně </w:t>
      </w:r>
    </w:p>
    <w:p w:rsidR="003E62EA" w:rsidRDefault="003E62EA" w:rsidP="003E62EA">
      <w:pPr>
        <w:spacing w:before="100" w:beforeAutospacing="1" w:after="100" w:afterAutospacing="1" w:line="240" w:lineRule="auto"/>
        <w:textAlignment w:val="baseline"/>
        <w:outlineLvl w:val="0"/>
        <w:rPr>
          <w:rFonts w:ascii="Arial" w:hAnsi="Arial" w:cs="Arial"/>
          <w:color w:val="0E0E0E"/>
          <w:sz w:val="27"/>
          <w:szCs w:val="27"/>
        </w:rPr>
      </w:pPr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  <w:t xml:space="preserve">Hravá čeština – 52, 53, </w:t>
      </w:r>
      <w:proofErr w:type="gramStart"/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  <w:t xml:space="preserve">54 </w:t>
      </w:r>
      <w:r w:rsidR="004D0E80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  <w:t xml:space="preserve">( </w:t>
      </w:r>
      <w:r w:rsidR="004D0E80">
        <w:rPr>
          <w:rFonts w:ascii="Arial" w:hAnsi="Arial" w:cs="Arial"/>
          <w:color w:val="0E0E0E"/>
          <w:sz w:val="27"/>
          <w:szCs w:val="27"/>
        </w:rPr>
        <w:t>(písemně</w:t>
      </w:r>
      <w:proofErr w:type="gramEnd"/>
      <w:r w:rsidR="004D0E80">
        <w:rPr>
          <w:rFonts w:ascii="Arial" w:hAnsi="Arial" w:cs="Arial"/>
          <w:color w:val="0E0E0E"/>
          <w:sz w:val="27"/>
          <w:szCs w:val="27"/>
        </w:rPr>
        <w:t xml:space="preserve"> do pracovního sešitu, možnost zároveň pracovat interaktivně na </w:t>
      </w:r>
      <w:proofErr w:type="spellStart"/>
      <w:r w:rsidR="004D0E80">
        <w:rPr>
          <w:rFonts w:ascii="Arial" w:hAnsi="Arial" w:cs="Arial"/>
          <w:color w:val="0E0E0E"/>
          <w:sz w:val="27"/>
          <w:szCs w:val="27"/>
        </w:rPr>
        <w:t>etaktik</w:t>
      </w:r>
      <w:proofErr w:type="spellEnd"/>
      <w:r w:rsidR="004D0E80">
        <w:rPr>
          <w:rFonts w:ascii="Arial" w:hAnsi="Arial" w:cs="Arial"/>
          <w:color w:val="0E0E0E"/>
          <w:sz w:val="27"/>
          <w:szCs w:val="27"/>
        </w:rPr>
        <w:t>)</w:t>
      </w:r>
    </w:p>
    <w:p w:rsidR="004D0E80" w:rsidRPr="00843569" w:rsidRDefault="004D0E80" w:rsidP="003E62EA">
      <w:pPr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u w:val="single"/>
          <w:lang w:eastAsia="cs-CZ"/>
        </w:rPr>
      </w:pPr>
      <w:r w:rsidRPr="00843569">
        <w:rPr>
          <w:rFonts w:ascii="Arial" w:hAnsi="Arial" w:cs="Arial"/>
          <w:b/>
          <w:color w:val="0E0E0E"/>
          <w:sz w:val="27"/>
          <w:szCs w:val="27"/>
          <w:u w:val="single"/>
        </w:rPr>
        <w:t>Člověk a jeho svět</w:t>
      </w:r>
    </w:p>
    <w:p w:rsidR="003E62EA" w:rsidRDefault="004D0E80" w:rsidP="003E62EA">
      <w:pPr>
        <w:spacing w:before="100" w:beforeAutospacing="1" w:after="100" w:afterAutospacing="1" w:line="240" w:lineRule="auto"/>
        <w:textAlignment w:val="baseline"/>
        <w:outlineLvl w:val="0"/>
        <w:rPr>
          <w:rFonts w:ascii="Arial" w:hAnsi="Arial" w:cs="Arial"/>
          <w:color w:val="0E0E0E"/>
          <w:sz w:val="27"/>
          <w:szCs w:val="27"/>
        </w:rPr>
      </w:pPr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  <w:t>Pracovní sešit (na obalu strom) – str. 51, 52 (</w:t>
      </w:r>
      <w:r>
        <w:rPr>
          <w:rFonts w:ascii="Arial" w:hAnsi="Arial" w:cs="Arial"/>
          <w:color w:val="0E0E0E"/>
          <w:sz w:val="27"/>
          <w:szCs w:val="27"/>
        </w:rPr>
        <w:t xml:space="preserve">(písemně do pracovního sešitu, možnost zároveň pracovat interaktivně na </w:t>
      </w:r>
      <w:proofErr w:type="spellStart"/>
      <w:r>
        <w:rPr>
          <w:rFonts w:ascii="Arial" w:hAnsi="Arial" w:cs="Arial"/>
          <w:color w:val="0E0E0E"/>
          <w:sz w:val="27"/>
          <w:szCs w:val="27"/>
        </w:rPr>
        <w:t>etaktik</w:t>
      </w:r>
      <w:proofErr w:type="spellEnd"/>
      <w:r>
        <w:rPr>
          <w:rFonts w:ascii="Arial" w:hAnsi="Arial" w:cs="Arial"/>
          <w:color w:val="0E0E0E"/>
          <w:sz w:val="27"/>
          <w:szCs w:val="27"/>
        </w:rPr>
        <w:t>)</w:t>
      </w:r>
    </w:p>
    <w:p w:rsidR="004D0E80" w:rsidRDefault="004D0E80" w:rsidP="003E62EA">
      <w:pPr>
        <w:spacing w:before="100" w:beforeAutospacing="1" w:after="100" w:afterAutospacing="1" w:line="240" w:lineRule="auto"/>
        <w:textAlignment w:val="baseline"/>
        <w:outlineLvl w:val="0"/>
        <w:rPr>
          <w:rFonts w:ascii="Arial" w:hAnsi="Arial" w:cs="Arial"/>
          <w:color w:val="0E0E0E"/>
          <w:sz w:val="27"/>
          <w:szCs w:val="27"/>
        </w:rPr>
      </w:pPr>
      <w:r>
        <w:rPr>
          <w:rFonts w:ascii="Arial" w:hAnsi="Arial" w:cs="Arial"/>
          <w:color w:val="0E0E0E"/>
          <w:sz w:val="27"/>
          <w:szCs w:val="27"/>
        </w:rPr>
        <w:t xml:space="preserve">Učebnice na </w:t>
      </w:r>
      <w:proofErr w:type="spellStart"/>
      <w:r>
        <w:rPr>
          <w:rFonts w:ascii="Arial" w:hAnsi="Arial" w:cs="Arial"/>
          <w:color w:val="0E0E0E"/>
          <w:sz w:val="27"/>
          <w:szCs w:val="27"/>
        </w:rPr>
        <w:t>etaktik</w:t>
      </w:r>
      <w:proofErr w:type="spellEnd"/>
      <w:r>
        <w:rPr>
          <w:rFonts w:ascii="Arial" w:hAnsi="Arial" w:cs="Arial"/>
          <w:color w:val="0E0E0E"/>
          <w:sz w:val="27"/>
          <w:szCs w:val="27"/>
        </w:rPr>
        <w:t xml:space="preserve"> (na obalu </w:t>
      </w:r>
      <w:r w:rsidR="00843569">
        <w:rPr>
          <w:rFonts w:ascii="Arial" w:hAnsi="Arial" w:cs="Arial"/>
          <w:color w:val="0E0E0E"/>
          <w:sz w:val="27"/>
          <w:szCs w:val="27"/>
        </w:rPr>
        <w:t>–</w:t>
      </w:r>
      <w:r>
        <w:rPr>
          <w:rFonts w:ascii="Arial" w:hAnsi="Arial" w:cs="Arial"/>
          <w:color w:val="0E0E0E"/>
          <w:sz w:val="27"/>
          <w:szCs w:val="27"/>
        </w:rPr>
        <w:t xml:space="preserve"> </w:t>
      </w:r>
      <w:r w:rsidR="00843569">
        <w:rPr>
          <w:rFonts w:ascii="Arial" w:hAnsi="Arial" w:cs="Arial"/>
          <w:color w:val="0E0E0E"/>
          <w:sz w:val="27"/>
          <w:szCs w:val="27"/>
        </w:rPr>
        <w:t>piknik v přírodě)</w:t>
      </w:r>
    </w:p>
    <w:p w:rsidR="004D0E80" w:rsidRDefault="004D0E80" w:rsidP="003E62EA">
      <w:pPr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</w:pPr>
      <w:r>
        <w:rPr>
          <w:rFonts w:ascii="Arial" w:hAnsi="Arial" w:cs="Arial"/>
          <w:color w:val="0E0E0E"/>
          <w:sz w:val="27"/>
          <w:szCs w:val="27"/>
        </w:rPr>
        <w:t>Str. 48, 49, 50 přečíst</w:t>
      </w:r>
    </w:p>
    <w:p w:rsidR="004D0E80" w:rsidRDefault="00843569" w:rsidP="003E62EA">
      <w:pPr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  <w:t xml:space="preserve">!!!!! Některé děti nejsou ještě na </w:t>
      </w:r>
      <w:proofErr w:type="spellStart"/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  <w:t>etaktik</w:t>
      </w:r>
      <w:proofErr w:type="spellEnd"/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  <w:t xml:space="preserve"> přihlášeny!!!!!! (6 dětí)</w:t>
      </w:r>
    </w:p>
    <w:p w:rsidR="00843569" w:rsidRDefault="00843569" w:rsidP="003E62EA">
      <w:pPr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</w:pPr>
    </w:p>
    <w:p w:rsidR="00843569" w:rsidRPr="003E62EA" w:rsidRDefault="00843569" w:rsidP="003E62EA">
      <w:pPr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cs-CZ"/>
        </w:rPr>
        <w:t>Pracovní listy budou tento týden k vyzvednutí ve škole, o termínu budu informovat.</w:t>
      </w:r>
      <w:bookmarkStart w:id="0" w:name="_GoBack"/>
      <w:bookmarkEnd w:id="0"/>
    </w:p>
    <w:sectPr w:rsidR="00843569" w:rsidRPr="003E6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6B3"/>
    <w:multiLevelType w:val="hybridMultilevel"/>
    <w:tmpl w:val="DD687F4E"/>
    <w:lvl w:ilvl="0" w:tplc="62585EE4">
      <w:numFmt w:val="bullet"/>
      <w:lvlText w:val="-"/>
      <w:lvlJc w:val="left"/>
      <w:pPr>
        <w:ind w:left="16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EA"/>
    <w:rsid w:val="003E62EA"/>
    <w:rsid w:val="004D0E80"/>
    <w:rsid w:val="00843569"/>
    <w:rsid w:val="00E0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5D68"/>
  <w15:chartTrackingRefBased/>
  <w15:docId w15:val="{8DA1166E-0213-41B0-A8F5-79820F7A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E62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62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3E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2020-04-19T18:40:00Z</dcterms:created>
  <dcterms:modified xsi:type="dcterms:W3CDTF">2020-04-19T19:17:00Z</dcterms:modified>
</cp:coreProperties>
</file>