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AFF" w:rsidRDefault="00F219FE">
      <w:proofErr w:type="spellStart"/>
      <w:r>
        <w:t>F8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č. 7</w:t>
      </w:r>
    </w:p>
    <w:p w:rsidR="00F219FE" w:rsidRDefault="00F219FE">
      <w:r>
        <w:t>str. 157</w:t>
      </w:r>
    </w:p>
    <w:p w:rsidR="00F219FE" w:rsidRDefault="00F219FE" w:rsidP="00F219FE">
      <w:pPr>
        <w:pStyle w:val="Odstavecseseznamem"/>
        <w:numPr>
          <w:ilvl w:val="0"/>
          <w:numId w:val="1"/>
        </w:numPr>
      </w:pPr>
      <w:r>
        <w:t>s posuvným jezdcem</w:t>
      </w:r>
    </w:p>
    <w:p w:rsidR="00F219FE" w:rsidRDefault="00F219FE" w:rsidP="00F219FE">
      <w:pPr>
        <w:pStyle w:val="Odstavecseseznamem"/>
        <w:numPr>
          <w:ilvl w:val="0"/>
          <w:numId w:val="1"/>
        </w:numPr>
      </w:pPr>
      <w:r>
        <w:t>měníme odpor</w:t>
      </w:r>
    </w:p>
    <w:p w:rsidR="00F219FE" w:rsidRDefault="00F219FE" w:rsidP="00F219FE">
      <w:pPr>
        <w:pStyle w:val="Odstavecseseznamem"/>
        <w:numPr>
          <w:ilvl w:val="0"/>
          <w:numId w:val="2"/>
        </w:numPr>
      </w:pPr>
      <w:r>
        <w:t>co nejblíže k + A</w:t>
      </w:r>
    </w:p>
    <w:p w:rsidR="00F219FE" w:rsidRDefault="00F219FE" w:rsidP="00F219FE">
      <w:pPr>
        <w:pStyle w:val="Odstavecseseznamem"/>
        <w:numPr>
          <w:ilvl w:val="0"/>
          <w:numId w:val="2"/>
        </w:numPr>
      </w:pPr>
      <w:r>
        <w:t>co nejblíže k – B</w:t>
      </w:r>
    </w:p>
    <w:p w:rsidR="00F219FE" w:rsidRDefault="00F219FE" w:rsidP="00F219FE">
      <w:pPr>
        <w:pStyle w:val="Odstavecseseznamem"/>
        <w:numPr>
          <w:ilvl w:val="0"/>
          <w:numId w:val="1"/>
        </w:numPr>
      </w:pPr>
      <w:r>
        <w:t>a) jezdec u B</w:t>
      </w:r>
    </w:p>
    <w:p w:rsidR="00F219FE" w:rsidRDefault="00F219FE" w:rsidP="00F219FE">
      <w:pPr>
        <w:pStyle w:val="Odstavecseseznamem"/>
        <w:numPr>
          <w:ilvl w:val="0"/>
          <w:numId w:val="3"/>
        </w:numPr>
      </w:pPr>
      <w:r>
        <w:t>jezdec u A</w:t>
      </w:r>
    </w:p>
    <w:p w:rsidR="00F219FE" w:rsidRDefault="00F219FE" w:rsidP="00F219FE">
      <w:proofErr w:type="spellStart"/>
      <w:r>
        <w:t>U1</w:t>
      </w:r>
      <w:proofErr w:type="spellEnd"/>
      <w:r>
        <w:t>. jako obrázek 2.65 bez ampérmetru</w:t>
      </w:r>
    </w:p>
    <w:p w:rsidR="00F219FE" w:rsidRDefault="00F219FE" w:rsidP="00F219FE">
      <w:pPr>
        <w:pStyle w:val="Odstavecseseznamem"/>
        <w:numPr>
          <w:ilvl w:val="0"/>
          <w:numId w:val="1"/>
        </w:numPr>
      </w:pPr>
      <w:r>
        <w:t>u A je menší výchylka, u B je</w:t>
      </w:r>
      <w:bookmarkStart w:id="0" w:name="_GoBack"/>
      <w:bookmarkEnd w:id="0"/>
      <w:r>
        <w:t xml:space="preserve"> větší</w:t>
      </w:r>
    </w:p>
    <w:p w:rsidR="00F219FE" w:rsidRDefault="00F219FE" w:rsidP="00F219FE">
      <w:pPr>
        <w:pStyle w:val="Odstavecseseznamem"/>
      </w:pPr>
    </w:p>
    <w:sectPr w:rsidR="00F21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3E0E"/>
    <w:multiLevelType w:val="hybridMultilevel"/>
    <w:tmpl w:val="9E4407BE"/>
    <w:lvl w:ilvl="0" w:tplc="D9EEFA4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B428E"/>
    <w:multiLevelType w:val="hybridMultilevel"/>
    <w:tmpl w:val="32ECEB12"/>
    <w:lvl w:ilvl="0" w:tplc="F34EA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A155FC"/>
    <w:multiLevelType w:val="hybridMultilevel"/>
    <w:tmpl w:val="949ED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9FE"/>
    <w:rsid w:val="00863AFF"/>
    <w:rsid w:val="00F2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19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1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2020-05-02T21:12:00Z</dcterms:created>
  <dcterms:modified xsi:type="dcterms:W3CDTF">2020-05-02T21:17:00Z</dcterms:modified>
</cp:coreProperties>
</file>