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06" w:rsidRDefault="005E47C9" w:rsidP="009A4D49">
      <w:pPr>
        <w:pStyle w:val="Nadpis2"/>
        <w:spacing w:before="0" w:line="240" w:lineRule="auto"/>
      </w:pPr>
      <w:r>
        <w:t>Zeměpis</w:t>
      </w:r>
      <w:r>
        <w:tab/>
      </w:r>
      <w:r>
        <w:tab/>
      </w:r>
      <w:r>
        <w:tab/>
        <w:t>6. ročník</w:t>
      </w:r>
      <w:r>
        <w:tab/>
      </w:r>
      <w:r>
        <w:tab/>
      </w:r>
      <w:r>
        <w:tab/>
        <w:t>10</w:t>
      </w:r>
      <w:r w:rsidR="00632F4A">
        <w:t>. 5</w:t>
      </w:r>
      <w:r w:rsidR="00817E79">
        <w:t>. 2020</w:t>
      </w:r>
    </w:p>
    <w:p w:rsidR="00817E79" w:rsidRDefault="00817E79" w:rsidP="009A4D49">
      <w:pPr>
        <w:spacing w:line="240" w:lineRule="auto"/>
      </w:pPr>
    </w:p>
    <w:p w:rsidR="00013520" w:rsidRDefault="005E47C9" w:rsidP="00572E78">
      <w:pPr>
        <w:spacing w:line="240" w:lineRule="auto"/>
        <w:ind w:firstLine="708"/>
      </w:pPr>
      <w:r>
        <w:t>Dobrý den, na úterý jsem v </w:t>
      </w:r>
      <w:proofErr w:type="gramStart"/>
      <w:r>
        <w:t>11.hodin</w:t>
      </w:r>
      <w:proofErr w:type="gramEnd"/>
      <w:r>
        <w:t xml:space="preserve"> udělala on-line hodinu, ať jste všichni přihlášeni</w:t>
      </w:r>
      <w:r w:rsidR="00013520">
        <w:t>.</w:t>
      </w:r>
      <w:r>
        <w:t xml:space="preserve"> Vysvětlíme si, co nechápete a když nám to čas </w:t>
      </w:r>
      <w:proofErr w:type="gramStart"/>
      <w:r>
        <w:t>vyhoví,  uděláme</w:t>
      </w:r>
      <w:proofErr w:type="gramEnd"/>
      <w:r>
        <w:t xml:space="preserve"> si společně část </w:t>
      </w:r>
      <w:proofErr w:type="spellStart"/>
      <w:r>
        <w:t>pedosféry</w:t>
      </w:r>
      <w:proofErr w:type="spellEnd"/>
      <w:r>
        <w:t xml:space="preserve">. </w:t>
      </w:r>
      <w:r w:rsidR="00013520">
        <w:t xml:space="preserve"> </w:t>
      </w:r>
    </w:p>
    <w:p w:rsidR="00817E79" w:rsidRDefault="005E47C9" w:rsidP="009A4D49">
      <w:pPr>
        <w:spacing w:line="240" w:lineRule="auto"/>
      </w:pPr>
      <w:r>
        <w:t>Učebnice str. 56-61</w:t>
      </w:r>
      <w:r w:rsidR="00817E79">
        <w:t xml:space="preserve"> přečíst</w:t>
      </w:r>
      <w:r w:rsidR="002B3B85">
        <w:t xml:space="preserve"> </w:t>
      </w:r>
    </w:p>
    <w:p w:rsidR="005F55EE" w:rsidRDefault="00EB7B67" w:rsidP="009A4D49">
      <w:pPr>
        <w:spacing w:after="0" w:line="240" w:lineRule="auto"/>
      </w:pPr>
      <w:r w:rsidRPr="00371DFD">
        <w:rPr>
          <w:b/>
        </w:rPr>
        <w:t>ZÁPIS</w:t>
      </w:r>
      <w:r>
        <w:t>:</w:t>
      </w:r>
    </w:p>
    <w:p w:rsidR="00FE5917" w:rsidRDefault="00FE5917" w:rsidP="009A4D49">
      <w:pPr>
        <w:spacing w:after="0" w:line="240" w:lineRule="auto"/>
      </w:pPr>
    </w:p>
    <w:p w:rsidR="00C67A55" w:rsidRDefault="005E47C9" w:rsidP="009A4D49">
      <w:pPr>
        <w:spacing w:line="240" w:lineRule="auto"/>
        <w:rPr>
          <w:noProof/>
          <w:lang w:eastAsia="cs-CZ"/>
        </w:rPr>
      </w:pPr>
      <w:r w:rsidRPr="00ED101E">
        <w:rPr>
          <w:b/>
          <w:noProof/>
          <w:lang w:eastAsia="cs-CZ"/>
        </w:rPr>
        <w:t>PEDOSFÉRA</w:t>
      </w:r>
      <w:r>
        <w:rPr>
          <w:noProof/>
          <w:lang w:eastAsia="cs-CZ"/>
        </w:rPr>
        <w:t>-</w:t>
      </w:r>
    </w:p>
    <w:p w:rsidR="005E47C9" w:rsidRDefault="005E47C9" w:rsidP="009A4D49">
      <w:pPr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Vzniká působením půdotvorných činitelů (čas, voda, vzduch, teplota, člověk…)= zvětrávání (rozpad hornin)</w:t>
      </w:r>
    </w:p>
    <w:p w:rsidR="005E47C9" w:rsidRDefault="005E47C9" w:rsidP="009A4D49">
      <w:pPr>
        <w:spacing w:line="240" w:lineRule="auto"/>
        <w:rPr>
          <w:noProof/>
          <w:lang w:eastAsia="cs-CZ"/>
        </w:rPr>
      </w:pPr>
      <w:r w:rsidRPr="00ED101E">
        <w:rPr>
          <w:b/>
          <w:noProof/>
          <w:lang w:eastAsia="cs-CZ"/>
        </w:rPr>
        <w:t>Složení</w:t>
      </w:r>
      <w:r>
        <w:rPr>
          <w:noProof/>
          <w:lang w:eastAsia="cs-CZ"/>
        </w:rPr>
        <w:t xml:space="preserve">- </w:t>
      </w:r>
      <w:r w:rsidRPr="00ED101E">
        <w:rPr>
          <w:i/>
          <w:noProof/>
          <w:lang w:eastAsia="cs-CZ"/>
        </w:rPr>
        <w:t>neživé</w:t>
      </w:r>
      <w:r>
        <w:rPr>
          <w:noProof/>
          <w:lang w:eastAsia="cs-CZ"/>
        </w:rPr>
        <w:t xml:space="preserve"> (hor</w:t>
      </w:r>
      <w:r w:rsidR="00ED101E">
        <w:rPr>
          <w:noProof/>
          <w:lang w:eastAsia="cs-CZ"/>
        </w:rPr>
        <w:t>niny, půdní voda a půdní vzduch, humus-odumřelé části rostlin a živočichů=úrodnost)</w:t>
      </w:r>
    </w:p>
    <w:p w:rsidR="005E47C9" w:rsidRDefault="00ED101E" w:rsidP="009A4D49">
      <w:pPr>
        <w:pStyle w:val="Odstavecseseznamem"/>
        <w:numPr>
          <w:ilvl w:val="0"/>
          <w:numId w:val="13"/>
        </w:numPr>
        <w:spacing w:line="240" w:lineRule="auto"/>
      </w:pPr>
      <w:r>
        <w:rPr>
          <w:i/>
        </w:rPr>
        <w:t>ž</w:t>
      </w:r>
      <w:r w:rsidR="005E47C9" w:rsidRPr="00ED101E">
        <w:rPr>
          <w:i/>
        </w:rPr>
        <w:t>ivé</w:t>
      </w:r>
      <w:r w:rsidR="005E47C9">
        <w:t xml:space="preserve"> (kořeny rostlin, živočichové, mikroorganismy = kypří půdu)</w:t>
      </w:r>
    </w:p>
    <w:p w:rsidR="005E47C9" w:rsidRDefault="005E47C9" w:rsidP="009A4D49">
      <w:pPr>
        <w:spacing w:line="240" w:lineRule="auto"/>
      </w:pPr>
      <w:r w:rsidRPr="00ED101E">
        <w:rPr>
          <w:b/>
        </w:rPr>
        <w:t>Půdní eroze</w:t>
      </w:r>
      <w:r>
        <w:t xml:space="preserve"> – odnos částic půdy (vlivem větru či vody)</w:t>
      </w:r>
    </w:p>
    <w:p w:rsidR="005E47C9" w:rsidRPr="00ED101E" w:rsidRDefault="005E47C9" w:rsidP="009A4D49">
      <w:pPr>
        <w:spacing w:line="240" w:lineRule="auto"/>
      </w:pPr>
      <w:r w:rsidRPr="00ED101E">
        <w:t>Dochází k její</w:t>
      </w:r>
      <w:r w:rsidR="009A4D49">
        <w:t>mu</w:t>
      </w:r>
      <w:r w:rsidRPr="00ED101E">
        <w:t xml:space="preserve"> úbytku (stavbou, povrchovou těžbou, komunikace)</w:t>
      </w:r>
    </w:p>
    <w:p w:rsidR="005E47C9" w:rsidRDefault="005E47C9" w:rsidP="009A4D49">
      <w:pPr>
        <w:spacing w:line="240" w:lineRule="auto"/>
      </w:pPr>
      <w:r w:rsidRPr="00ED101E">
        <w:rPr>
          <w:b/>
        </w:rPr>
        <w:t>Význam půdy</w:t>
      </w:r>
      <w:r>
        <w:t>- obživa</w:t>
      </w:r>
      <w:r w:rsidR="00ED101E">
        <w:t>, pohlcuje znečišťující látky, prostor pro stavbu, život organismů, estetická část =</w:t>
      </w:r>
      <w:r>
        <w:t xml:space="preserve"> nutno chránit a předcházet jejímu úbytku</w:t>
      </w:r>
    </w:p>
    <w:p w:rsidR="009A4D49" w:rsidRDefault="009A4D49" w:rsidP="009A4D49">
      <w:pPr>
        <w:spacing w:after="0" w:line="240" w:lineRule="auto"/>
      </w:pPr>
      <w:r>
        <w:t>PŮDNÍ DRUHY- podle zrnitosti a množství jílovitých částic</w:t>
      </w:r>
    </w:p>
    <w:p w:rsidR="009A4D49" w:rsidRDefault="009A4D49" w:rsidP="009A4D49">
      <w:pPr>
        <w:spacing w:after="0" w:line="240" w:lineRule="auto"/>
      </w:pPr>
      <w:r>
        <w:t>-</w:t>
      </w:r>
      <w:r w:rsidRPr="009A4D49">
        <w:rPr>
          <w:b/>
        </w:rPr>
        <w:t>písčité</w:t>
      </w:r>
      <w:r>
        <w:t xml:space="preserve"> (lehké, hodně písku, málo jílu- málo úrodné)</w:t>
      </w:r>
    </w:p>
    <w:p w:rsidR="009A4D49" w:rsidRDefault="009A4D49" w:rsidP="009A4D49">
      <w:pPr>
        <w:spacing w:after="0" w:line="240" w:lineRule="auto"/>
      </w:pPr>
      <w:r>
        <w:t>-</w:t>
      </w:r>
      <w:r w:rsidRPr="009A4D49">
        <w:rPr>
          <w:b/>
        </w:rPr>
        <w:t>hlinité</w:t>
      </w:r>
      <w:r>
        <w:t xml:space="preserve"> (dostatek živin, úrodné = zemědělství, dobře propouštějí vodu a vzduch)</w:t>
      </w:r>
    </w:p>
    <w:p w:rsidR="009A4D49" w:rsidRDefault="009A4D49" w:rsidP="009A4D49">
      <w:pPr>
        <w:spacing w:after="0" w:line="240" w:lineRule="auto"/>
      </w:pPr>
      <w:r>
        <w:t>-</w:t>
      </w:r>
      <w:r w:rsidRPr="009A4D49">
        <w:rPr>
          <w:b/>
        </w:rPr>
        <w:t>jílovité</w:t>
      </w:r>
      <w:r>
        <w:t xml:space="preserve"> (těžké, mnoho jílu, nutno kypřit)</w:t>
      </w:r>
    </w:p>
    <w:p w:rsidR="009A4D49" w:rsidRDefault="009A4D49" w:rsidP="009A4D49">
      <w:pPr>
        <w:spacing w:after="0" w:line="240" w:lineRule="auto"/>
      </w:pPr>
    </w:p>
    <w:p w:rsidR="009A4D49" w:rsidRDefault="009A4D49" w:rsidP="009A4D49">
      <w:pPr>
        <w:spacing w:after="0" w:line="240" w:lineRule="auto"/>
      </w:pPr>
      <w:r>
        <w:t>PŮDNÍ TYPY- podle barvy, živin a vody</w:t>
      </w:r>
    </w:p>
    <w:p w:rsidR="009A4D49" w:rsidRDefault="009A4D49" w:rsidP="009A4D49">
      <w:pPr>
        <w:spacing w:after="0" w:line="240" w:lineRule="auto"/>
      </w:pPr>
      <w:r w:rsidRPr="00572E78">
        <w:rPr>
          <w:b/>
        </w:rPr>
        <w:t>Černozemě</w:t>
      </w:r>
      <w:r>
        <w:t>- nížiny, stepi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mnoho humusu-velmi úrodné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zemědělství (obiloviny)</w:t>
      </w:r>
    </w:p>
    <w:p w:rsidR="009A4D49" w:rsidRDefault="009A4D49" w:rsidP="009A4D49">
      <w:pPr>
        <w:spacing w:after="0" w:line="240" w:lineRule="auto"/>
      </w:pPr>
      <w:r w:rsidRPr="00572E78">
        <w:rPr>
          <w:b/>
        </w:rPr>
        <w:t>Hnědozemě</w:t>
      </w:r>
      <w:r>
        <w:t>- v blízkosti černozemí, kde je více srážek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zemědělství, méně úrodné, nutno hnojit</w:t>
      </w:r>
    </w:p>
    <w:p w:rsidR="009A4D49" w:rsidRDefault="009A4D49" w:rsidP="009A4D49">
      <w:pPr>
        <w:spacing w:after="0" w:line="240" w:lineRule="auto"/>
      </w:pPr>
      <w:r w:rsidRPr="00572E78">
        <w:rPr>
          <w:b/>
        </w:rPr>
        <w:t>Podzoly</w:t>
      </w:r>
      <w:r>
        <w:t xml:space="preserve"> – pahorkatiny a vrchoviny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nutno hnojit, málo úrodné</w:t>
      </w:r>
    </w:p>
    <w:p w:rsidR="009A4D49" w:rsidRDefault="009A4D49" w:rsidP="009A4D49">
      <w:pPr>
        <w:spacing w:after="0" w:line="240" w:lineRule="auto"/>
      </w:pPr>
      <w:r w:rsidRPr="00572E78">
        <w:rPr>
          <w:b/>
        </w:rPr>
        <w:t>Nivní půdy</w:t>
      </w:r>
      <w:r>
        <w:t xml:space="preserve"> – náplavy kolem vodních toků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zaplavovány při povodních, louky</w:t>
      </w:r>
    </w:p>
    <w:p w:rsidR="009A4D49" w:rsidRDefault="009A4D49" w:rsidP="009A4D49">
      <w:pPr>
        <w:spacing w:after="0" w:line="240" w:lineRule="auto"/>
      </w:pPr>
      <w:r w:rsidRPr="00572E78">
        <w:rPr>
          <w:b/>
        </w:rPr>
        <w:t>Lužní</w:t>
      </w:r>
      <w:r>
        <w:t xml:space="preserve"> – </w:t>
      </w:r>
      <w:r w:rsidRPr="00572E78">
        <w:rPr>
          <w:b/>
        </w:rPr>
        <w:t>černice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after="0" w:line="240" w:lineRule="auto"/>
      </w:pPr>
      <w:r>
        <w:t>ve větší vzdálenosti od vodních toků</w:t>
      </w:r>
    </w:p>
    <w:p w:rsidR="009A4D49" w:rsidRDefault="009A4D49" w:rsidP="009A4D49">
      <w:pPr>
        <w:pStyle w:val="Odstavecseseznamem"/>
        <w:numPr>
          <w:ilvl w:val="0"/>
          <w:numId w:val="13"/>
        </w:numPr>
        <w:spacing w:line="240" w:lineRule="auto"/>
      </w:pPr>
      <w:r>
        <w:t>vysoká hladina podzemní vody</w:t>
      </w:r>
    </w:p>
    <w:p w:rsidR="00572E78" w:rsidRDefault="00572E78" w:rsidP="00572E78">
      <w:pPr>
        <w:spacing w:line="240" w:lineRule="auto"/>
        <w:rPr>
          <w:color w:val="FF0000"/>
        </w:rPr>
      </w:pPr>
      <w:r>
        <w:rPr>
          <w:color w:val="FF0000"/>
        </w:rPr>
        <w:t>Úkol:</w:t>
      </w:r>
    </w:p>
    <w:p w:rsidR="00572E78" w:rsidRDefault="00572E78" w:rsidP="00572E78">
      <w:pPr>
        <w:pStyle w:val="Odstavecseseznamem"/>
        <w:numPr>
          <w:ilvl w:val="0"/>
          <w:numId w:val="14"/>
        </w:numPr>
        <w:spacing w:line="240" w:lineRule="auto"/>
        <w:rPr>
          <w:color w:val="FF0000"/>
        </w:rPr>
      </w:pPr>
      <w:r>
        <w:rPr>
          <w:color w:val="FF0000"/>
        </w:rPr>
        <w:t>Zjistěte, co je to kontaminace.</w:t>
      </w:r>
    </w:p>
    <w:p w:rsidR="00572E78" w:rsidRDefault="00572E78" w:rsidP="00572E78">
      <w:pPr>
        <w:pStyle w:val="Odstavecseseznamem"/>
        <w:numPr>
          <w:ilvl w:val="0"/>
          <w:numId w:val="14"/>
        </w:numPr>
        <w:spacing w:line="240" w:lineRule="auto"/>
        <w:rPr>
          <w:color w:val="FF0000"/>
        </w:rPr>
      </w:pPr>
      <w:r>
        <w:rPr>
          <w:color w:val="FF0000"/>
        </w:rPr>
        <w:t>Podtrhněte pojmy, které způsobují úbytek půdy.</w:t>
      </w:r>
    </w:p>
    <w:p w:rsidR="00572E78" w:rsidRDefault="00572E78" w:rsidP="00572E78">
      <w:pPr>
        <w:spacing w:line="240" w:lineRule="auto"/>
        <w:ind w:left="360"/>
      </w:pPr>
      <w:r>
        <w:t xml:space="preserve">výstavba silnic </w:t>
      </w:r>
      <w:r>
        <w:tab/>
        <w:t xml:space="preserve"> větrná eroze </w:t>
      </w:r>
      <w:r>
        <w:tab/>
        <w:t>výsada lesů</w:t>
      </w:r>
      <w:r>
        <w:tab/>
        <w:t>vodní eroze</w:t>
      </w:r>
      <w:r>
        <w:tab/>
        <w:t>pěstování zeleniny</w:t>
      </w:r>
    </w:p>
    <w:p w:rsidR="00572E78" w:rsidRDefault="00572E78" w:rsidP="00572E78">
      <w:pPr>
        <w:spacing w:line="240" w:lineRule="auto"/>
        <w:ind w:left="360"/>
      </w:pPr>
      <w:r>
        <w:t>bytová výstavba</w:t>
      </w:r>
      <w:r>
        <w:tab/>
        <w:t xml:space="preserve">přitažlivost Země </w:t>
      </w:r>
      <w:r>
        <w:tab/>
        <w:t>povrchová těžba</w:t>
      </w:r>
      <w:r>
        <w:tab/>
        <w:t>otáčení Země</w:t>
      </w:r>
      <w:r>
        <w:tab/>
        <w:t>kácení lesů</w:t>
      </w:r>
    </w:p>
    <w:p w:rsidR="00572E78" w:rsidRDefault="00572E78" w:rsidP="00572E78">
      <w:pPr>
        <w:pStyle w:val="Odstavecseseznamem"/>
        <w:numPr>
          <w:ilvl w:val="0"/>
          <w:numId w:val="14"/>
        </w:numPr>
        <w:spacing w:line="240" w:lineRule="auto"/>
        <w:rPr>
          <w:color w:val="FF0000"/>
        </w:rPr>
      </w:pPr>
      <w:r>
        <w:rPr>
          <w:color w:val="FF0000"/>
        </w:rPr>
        <w:t>Spojte pojmy, které k sobě patří</w:t>
      </w:r>
    </w:p>
    <w:p w:rsidR="00572E78" w:rsidRPr="00572E78" w:rsidRDefault="00572E78" w:rsidP="006432E7">
      <w:pPr>
        <w:spacing w:line="480" w:lineRule="auto"/>
        <w:jc w:val="both"/>
      </w:pPr>
      <w:r>
        <w:t>Lehké půdy</w:t>
      </w:r>
      <w:r>
        <w:tab/>
        <w:t>černozemě</w:t>
      </w:r>
      <w:r>
        <w:tab/>
        <w:t>neživá složka půdy</w:t>
      </w:r>
      <w:r>
        <w:tab/>
        <w:t>kořínky rostlin</w:t>
      </w:r>
      <w:r w:rsidR="006432E7">
        <w:tab/>
      </w:r>
      <w:r>
        <w:tab/>
        <w:t xml:space="preserve">jílovité půdy </w:t>
      </w:r>
      <w:r>
        <w:tab/>
      </w:r>
      <w:r w:rsidR="006432E7">
        <w:t xml:space="preserve">    </w:t>
      </w:r>
      <w:r>
        <w:t xml:space="preserve">vysočiny humus </w:t>
      </w:r>
      <w:r>
        <w:tab/>
      </w:r>
      <w:r>
        <w:tab/>
        <w:t>těžké půdy</w:t>
      </w:r>
      <w:r>
        <w:tab/>
        <w:t xml:space="preserve">živá složka přírody </w:t>
      </w:r>
      <w:r>
        <w:tab/>
        <w:t>písčité půdy</w:t>
      </w:r>
      <w:r>
        <w:tab/>
      </w:r>
      <w:r w:rsidR="006432E7">
        <w:t xml:space="preserve">          </w:t>
      </w:r>
      <w:r>
        <w:t>nížiny</w:t>
      </w:r>
      <w:r>
        <w:tab/>
      </w:r>
      <w:r w:rsidR="006432E7">
        <w:tab/>
        <w:t>podzoly</w:t>
      </w:r>
    </w:p>
    <w:p w:rsidR="009A4D49" w:rsidRDefault="009A4D49" w:rsidP="009A4D49">
      <w:pPr>
        <w:spacing w:line="240" w:lineRule="auto"/>
      </w:pPr>
    </w:p>
    <w:p w:rsidR="00ED101E" w:rsidRPr="00577236" w:rsidRDefault="00ED101E" w:rsidP="009A4D49">
      <w:pPr>
        <w:spacing w:line="240" w:lineRule="auto"/>
      </w:pPr>
    </w:p>
    <w:sectPr w:rsidR="00ED101E" w:rsidRPr="00577236" w:rsidSect="006432E7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D2C"/>
    <w:multiLevelType w:val="hybridMultilevel"/>
    <w:tmpl w:val="56241D76"/>
    <w:lvl w:ilvl="0" w:tplc="BE0EB418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835CD2BC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1D5E1E2E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1A20AD6C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91F60412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991A2A8A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6A92DC26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5646304E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E14A65A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">
    <w:nsid w:val="0FBA7605"/>
    <w:multiLevelType w:val="hybridMultilevel"/>
    <w:tmpl w:val="ED92A7FA"/>
    <w:lvl w:ilvl="0" w:tplc="9E28F9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C2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FC7C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BAFD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C66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2E0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02F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D23D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D67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B536BA"/>
    <w:multiLevelType w:val="hybridMultilevel"/>
    <w:tmpl w:val="59B882C4"/>
    <w:lvl w:ilvl="0" w:tplc="F5985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05BE"/>
    <w:multiLevelType w:val="hybridMultilevel"/>
    <w:tmpl w:val="CDF0E462"/>
    <w:lvl w:ilvl="0" w:tplc="21E6F2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E98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96E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82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52F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67A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4E9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68DC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491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0B5384"/>
    <w:multiLevelType w:val="hybridMultilevel"/>
    <w:tmpl w:val="2356EE90"/>
    <w:lvl w:ilvl="0" w:tplc="B840221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31A2BEC"/>
    <w:multiLevelType w:val="hybridMultilevel"/>
    <w:tmpl w:val="E5B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C2358"/>
    <w:multiLevelType w:val="hybridMultilevel"/>
    <w:tmpl w:val="402062F2"/>
    <w:lvl w:ilvl="0" w:tplc="B450F46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5D40D8F"/>
    <w:multiLevelType w:val="hybridMultilevel"/>
    <w:tmpl w:val="D85CE236"/>
    <w:lvl w:ilvl="0" w:tplc="E22C5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16E1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14D3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03E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9217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542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A1E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EC3F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89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96D0F73"/>
    <w:multiLevelType w:val="hybridMultilevel"/>
    <w:tmpl w:val="8AF67D88"/>
    <w:lvl w:ilvl="0" w:tplc="EFB4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25B90"/>
    <w:multiLevelType w:val="hybridMultilevel"/>
    <w:tmpl w:val="2B746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57995"/>
    <w:multiLevelType w:val="hybridMultilevel"/>
    <w:tmpl w:val="593A9C72"/>
    <w:lvl w:ilvl="0" w:tplc="52E0E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2EA6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DE6C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E8E7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8D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E4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E41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F6A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8F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2163C8D"/>
    <w:multiLevelType w:val="hybridMultilevel"/>
    <w:tmpl w:val="05503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A0A9E"/>
    <w:multiLevelType w:val="hybridMultilevel"/>
    <w:tmpl w:val="9CA8817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91274AF"/>
    <w:multiLevelType w:val="hybridMultilevel"/>
    <w:tmpl w:val="BEE29806"/>
    <w:lvl w:ilvl="0" w:tplc="164A88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7E79"/>
    <w:rsid w:val="00013520"/>
    <w:rsid w:val="000F1C59"/>
    <w:rsid w:val="00167862"/>
    <w:rsid w:val="001A3037"/>
    <w:rsid w:val="001C0250"/>
    <w:rsid w:val="00284944"/>
    <w:rsid w:val="002A0321"/>
    <w:rsid w:val="002B3B85"/>
    <w:rsid w:val="00371DFD"/>
    <w:rsid w:val="003916F2"/>
    <w:rsid w:val="0041529E"/>
    <w:rsid w:val="00432A43"/>
    <w:rsid w:val="00477626"/>
    <w:rsid w:val="004D6244"/>
    <w:rsid w:val="00572E78"/>
    <w:rsid w:val="00577236"/>
    <w:rsid w:val="005E47C9"/>
    <w:rsid w:val="005F55EE"/>
    <w:rsid w:val="00632F4A"/>
    <w:rsid w:val="006432E7"/>
    <w:rsid w:val="006E515B"/>
    <w:rsid w:val="0075318B"/>
    <w:rsid w:val="00764B40"/>
    <w:rsid w:val="00801155"/>
    <w:rsid w:val="00817E79"/>
    <w:rsid w:val="00821E78"/>
    <w:rsid w:val="009A4D49"/>
    <w:rsid w:val="00A75B06"/>
    <w:rsid w:val="00AC4E93"/>
    <w:rsid w:val="00B94E10"/>
    <w:rsid w:val="00C67A55"/>
    <w:rsid w:val="00CC2B9E"/>
    <w:rsid w:val="00DF5FCF"/>
    <w:rsid w:val="00E872F9"/>
    <w:rsid w:val="00EA2D1F"/>
    <w:rsid w:val="00EA49EB"/>
    <w:rsid w:val="00EB52F7"/>
    <w:rsid w:val="00EB7B67"/>
    <w:rsid w:val="00ED101E"/>
    <w:rsid w:val="00FE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B0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03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4E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2A43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2A0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A0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A0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0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5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496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439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20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71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6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9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Jiříkův Aušus</dc:creator>
  <cp:lastModifiedBy>Jiříkův Aušus</cp:lastModifiedBy>
  <cp:revision>8</cp:revision>
  <dcterms:created xsi:type="dcterms:W3CDTF">2020-04-26T18:18:00Z</dcterms:created>
  <dcterms:modified xsi:type="dcterms:W3CDTF">2020-05-10T14:43:00Z</dcterms:modified>
</cp:coreProperties>
</file>