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8F" w:rsidRPr="00C77315" w:rsidRDefault="00454D80">
      <w:pPr>
        <w:rPr>
          <w:b/>
          <w:u w:val="single"/>
        </w:rPr>
      </w:pPr>
      <w:r w:rsidRPr="00C77315">
        <w:rPr>
          <w:b/>
          <w:u w:val="single"/>
        </w:rPr>
        <w:t>Seřaďte jednotlivé části textu za sebou tak, aby byla dodržena textová návaznost:</w:t>
      </w:r>
    </w:p>
    <w:p w:rsidR="00C77315" w:rsidRDefault="00C77315"/>
    <w:p w:rsidR="00454D80" w:rsidRDefault="00454D80">
      <w:r w:rsidRPr="00C77315">
        <w:rPr>
          <w:b/>
        </w:rPr>
        <w:t>A.</w:t>
      </w:r>
      <w:r>
        <w:t xml:space="preserve"> Stojí ke mně zády a mluví tónem, ze kterého je jasné, že si vzájemně dodávají kuráž.</w:t>
      </w:r>
      <w:r w:rsidR="00C77315">
        <w:t xml:space="preserve"> </w:t>
      </w:r>
      <w:r>
        <w:t xml:space="preserve">Týká se to </w:t>
      </w:r>
    </w:p>
    <w:p w:rsidR="00454D80" w:rsidRDefault="00454D80">
      <w:r>
        <w:t xml:space="preserve">    Něčeho tam za nimi ve stínu. Zastavím </w:t>
      </w:r>
      <w:r w:rsidR="00C77315">
        <w:t xml:space="preserve">se u </w:t>
      </w:r>
      <w:proofErr w:type="gramStart"/>
      <w:r w:rsidR="00C77315">
        <w:t>nich. ,,</w:t>
      </w:r>
      <w:r>
        <w:t>Tohle</w:t>
      </w:r>
      <w:proofErr w:type="gramEnd"/>
      <w:r>
        <w:t xml:space="preserve"> je soukromý dvůr. Nepovolaným vstup </w:t>
      </w:r>
    </w:p>
    <w:p w:rsidR="00454D80" w:rsidRDefault="00454D80">
      <w:r>
        <w:t xml:space="preserve">    zakázán.“ Několik hlav se letmo otočí.</w:t>
      </w:r>
    </w:p>
    <w:p w:rsidR="00454D80" w:rsidRDefault="00454D80">
      <w:r w:rsidRPr="00C77315">
        <w:rPr>
          <w:b/>
        </w:rPr>
        <w:t>B.</w:t>
      </w:r>
      <w:r>
        <w:t xml:space="preserve"> Jakmile však vyjdou na ulici, je slyšet zvuk zběsilého úprku. Jdu se podívat do stínu za popelnicemi.</w:t>
      </w:r>
    </w:p>
    <w:p w:rsidR="00454D80" w:rsidRDefault="00454D80">
      <w:r>
        <w:t xml:space="preserve">    Na asfaltu leží schoulená postava. Její tmavé obrysy rozeznávám jen stěží.</w:t>
      </w:r>
    </w:p>
    <w:p w:rsidR="00454D80" w:rsidRDefault="00454D80">
      <w:r w:rsidRPr="00C77315">
        <w:rPr>
          <w:b/>
        </w:rPr>
        <w:t>C.</w:t>
      </w:r>
      <w:r>
        <w:t xml:space="preserve"> Pak se ale jejich pozornost soustředí zase k tomu,</w:t>
      </w:r>
      <w:r w:rsidR="00C77315">
        <w:t xml:space="preserve"> co jim zřejmě leží u </w:t>
      </w:r>
      <w:proofErr w:type="spellStart"/>
      <w:r w:rsidR="00C77315">
        <w:t>nohou.</w:t>
      </w:r>
      <w:r>
        <w:t>,,Bojíš</w:t>
      </w:r>
      <w:proofErr w:type="spellEnd"/>
      <w:r>
        <w:t xml:space="preserve"> se ho?“</w:t>
      </w:r>
      <w:r w:rsidR="00C77315">
        <w:t xml:space="preserve"> </w:t>
      </w:r>
      <w:r>
        <w:t>zeptá</w:t>
      </w:r>
    </w:p>
    <w:p w:rsidR="00454D80" w:rsidRDefault="00454D80">
      <w:r>
        <w:t xml:space="preserve">    </w:t>
      </w:r>
      <w:proofErr w:type="gramStart"/>
      <w:r w:rsidR="00C77315">
        <w:t>s</w:t>
      </w:r>
      <w:r>
        <w:t>e</w:t>
      </w:r>
      <w:proofErr w:type="gramEnd"/>
      <w:r>
        <w:t xml:space="preserve"> jeden </w:t>
      </w:r>
      <w:proofErr w:type="gramStart"/>
      <w:r>
        <w:t>druhého</w:t>
      </w:r>
      <w:proofErr w:type="gramEnd"/>
      <w:r>
        <w:t>.</w:t>
      </w:r>
      <w:r w:rsidR="00C77315">
        <w:t xml:space="preserve"> ,,Nakopni ho trochu!“ Začínám zuřit.</w:t>
      </w:r>
    </w:p>
    <w:p w:rsidR="00C77315" w:rsidRDefault="00C77315">
      <w:proofErr w:type="gramStart"/>
      <w:r w:rsidRPr="00C77315">
        <w:rPr>
          <w:b/>
        </w:rPr>
        <w:t>D.</w:t>
      </w:r>
      <w:r>
        <w:t xml:space="preserve">  ,,Neslyšeli</w:t>
      </w:r>
      <w:proofErr w:type="gramEnd"/>
      <w:r>
        <w:t xml:space="preserve"> jste? Vypadněte! Zavolám policii!“ křičím. Kluci pokrčí rameny, silácky si uplivnou  </w:t>
      </w:r>
    </w:p>
    <w:p w:rsidR="00C77315" w:rsidRDefault="00C77315">
      <w:r>
        <w:t xml:space="preserve">      a jakoby nic se klátí do průjezdu. Při odchodu </w:t>
      </w:r>
      <w:proofErr w:type="spellStart"/>
      <w:r>
        <w:t>chlapácky</w:t>
      </w:r>
      <w:proofErr w:type="spellEnd"/>
      <w:r>
        <w:t xml:space="preserve"> </w:t>
      </w:r>
      <w:proofErr w:type="spellStart"/>
      <w:r>
        <w:t>klejou</w:t>
      </w:r>
      <w:proofErr w:type="spellEnd"/>
      <w:r>
        <w:t>.</w:t>
      </w:r>
    </w:p>
    <w:p w:rsidR="00C77315" w:rsidRDefault="00C77315">
      <w:r w:rsidRPr="00C77315">
        <w:rPr>
          <w:b/>
        </w:rPr>
        <w:t>E.</w:t>
      </w:r>
      <w:r>
        <w:t xml:space="preserve"> Blížím se k domovu kolem půlnoci. Když vejdu do průjezdu, z koutu dvora ke mně dolehne hlasitý</w:t>
      </w:r>
    </w:p>
    <w:p w:rsidR="00C77315" w:rsidRDefault="00C77315">
      <w:r>
        <w:t xml:space="preserve">    hovor. U popelnic se utábořila parta odporných frajírků.</w:t>
      </w:r>
    </w:p>
    <w:p w:rsidR="00C77315" w:rsidRDefault="00C77315">
      <w:r>
        <w:t xml:space="preserve">    </w:t>
      </w:r>
    </w:p>
    <w:p w:rsidR="00454D80" w:rsidRDefault="00454D80">
      <w:r>
        <w:t xml:space="preserve">    </w:t>
      </w:r>
      <w:bookmarkStart w:id="0" w:name="_GoBack"/>
      <w:bookmarkEnd w:id="0"/>
    </w:p>
    <w:sectPr w:rsidR="0045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80"/>
    <w:rsid w:val="00454D80"/>
    <w:rsid w:val="00C77315"/>
    <w:rsid w:val="00E2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BF59"/>
  <w15:chartTrackingRefBased/>
  <w15:docId w15:val="{09F2FCDE-734A-4A57-80F5-14C05109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2020-05-27T12:38:00Z</dcterms:created>
  <dcterms:modified xsi:type="dcterms:W3CDTF">2020-05-27T12:58:00Z</dcterms:modified>
</cp:coreProperties>
</file>