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CF167A">
        <w:t>31</w:t>
      </w:r>
      <w:r w:rsidR="00DF134A">
        <w:t>. května</w:t>
      </w:r>
      <w:r w:rsidR="008D4D2F" w:rsidRPr="008D4D2F">
        <w:t xml:space="preserve"> 2020</w:t>
      </w:r>
    </w:p>
    <w:p w:rsidR="00DF134A" w:rsidRDefault="00DF134A" w:rsidP="007D1873"/>
    <w:p w:rsidR="003B6C7C" w:rsidRDefault="00CF167A" w:rsidP="003B6C7C">
      <w:pPr>
        <w:spacing w:after="0"/>
      </w:pPr>
      <w:r>
        <w:t>Prohlédněte si prezentaci a udělejte zápis do sešitu:</w:t>
      </w:r>
    </w:p>
    <w:p w:rsidR="00CF167A" w:rsidRDefault="00CF167A" w:rsidP="003B6C7C">
      <w:pPr>
        <w:spacing w:after="0"/>
      </w:pPr>
    </w:p>
    <w:p w:rsidR="00CF167A" w:rsidRPr="00CF167A" w:rsidRDefault="00CF167A" w:rsidP="003B6C7C">
      <w:pPr>
        <w:spacing w:after="0"/>
        <w:rPr>
          <w:b/>
          <w:u w:val="single"/>
        </w:rPr>
      </w:pPr>
      <w:r w:rsidRPr="00CF167A">
        <w:rPr>
          <w:b/>
          <w:u w:val="single"/>
        </w:rPr>
        <w:t>Hospodářství</w:t>
      </w:r>
    </w:p>
    <w:p w:rsidR="00CF167A" w:rsidRDefault="00CF167A" w:rsidP="003B6C7C">
      <w:pPr>
        <w:spacing w:after="0"/>
      </w:pPr>
    </w:p>
    <w:p w:rsidR="00CF167A" w:rsidRDefault="00CF167A" w:rsidP="00CF167A">
      <w:pPr>
        <w:pStyle w:val="Odstavecseseznamem"/>
        <w:numPr>
          <w:ilvl w:val="0"/>
          <w:numId w:val="11"/>
        </w:numPr>
      </w:pPr>
      <w:r>
        <w:t>V hodné přírodní podmínky, mírný pás</w:t>
      </w:r>
    </w:p>
    <w:p w:rsidR="00CF167A" w:rsidRDefault="00CF167A" w:rsidP="00CF167A">
      <w:pPr>
        <w:pStyle w:val="Odstavecseseznamem"/>
        <w:numPr>
          <w:ilvl w:val="0"/>
          <w:numId w:val="11"/>
        </w:numPr>
      </w:pPr>
      <w:r>
        <w:t>Hospodářsky vyspělá, mechanizovaná intenzivní výroba, kvalifikovaní pracovníci</w:t>
      </w:r>
    </w:p>
    <w:p w:rsidR="00CF167A" w:rsidRDefault="00CF167A" w:rsidP="00CF167A">
      <w:pPr>
        <w:pStyle w:val="Odstavecseseznamem"/>
        <w:numPr>
          <w:ilvl w:val="0"/>
          <w:numId w:val="11"/>
        </w:numPr>
      </w:pPr>
      <w:r>
        <w:t>Obiloviny, brambory, řepa cukrovka, ovoce a zelenina, citrusy, olivy a tabák a v horách pastviny, v mořích rybolov, těžba dřeva</w:t>
      </w:r>
    </w:p>
    <w:p w:rsidR="00CF167A" w:rsidRDefault="00CF167A" w:rsidP="00CF167A">
      <w:pPr>
        <w:pStyle w:val="Odstavecseseznamem"/>
        <w:numPr>
          <w:ilvl w:val="0"/>
          <w:numId w:val="11"/>
        </w:numPr>
      </w:pPr>
      <w:r>
        <w:t>Nerostné suroviny z velké části vytěžené, dovážíme- ropa a zemní plyn (Severní moře, Rusko), černé uhlí – Rusko, Německo, V. Británie; hnědé uhlí – ČR, Německo, Rusko; železná ruda- Rusko, Švédsko; bauxit – Maďarsko, Francie</w:t>
      </w:r>
    </w:p>
    <w:p w:rsidR="008832CD" w:rsidRPr="008832CD" w:rsidRDefault="008832CD" w:rsidP="008832CD">
      <w:pPr>
        <w:rPr>
          <w:b/>
        </w:rPr>
      </w:pPr>
      <w:r w:rsidRPr="008832CD">
        <w:rPr>
          <w:b/>
        </w:rPr>
        <w:t>Doplňte tabulku: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8832CD" w:rsidTr="008832CD">
        <w:tc>
          <w:tcPr>
            <w:tcW w:w="3070" w:type="dxa"/>
          </w:tcPr>
          <w:p w:rsidR="008832CD" w:rsidRDefault="008832CD" w:rsidP="008832CD">
            <w:r>
              <w:t>Hlavní město</w:t>
            </w:r>
          </w:p>
        </w:tc>
        <w:tc>
          <w:tcPr>
            <w:tcW w:w="3071" w:type="dxa"/>
          </w:tcPr>
          <w:p w:rsidR="008832CD" w:rsidRDefault="008832CD" w:rsidP="008832CD">
            <w:r>
              <w:t>Název státu</w:t>
            </w:r>
          </w:p>
        </w:tc>
        <w:tc>
          <w:tcPr>
            <w:tcW w:w="3071" w:type="dxa"/>
          </w:tcPr>
          <w:p w:rsidR="008832CD" w:rsidRDefault="008832CD" w:rsidP="008832CD">
            <w:r>
              <w:t>Řeka</w:t>
            </w:r>
          </w:p>
        </w:tc>
      </w:tr>
      <w:tr w:rsidR="008832CD" w:rsidTr="008832CD">
        <w:tc>
          <w:tcPr>
            <w:tcW w:w="3070" w:type="dxa"/>
          </w:tcPr>
          <w:p w:rsidR="008832CD" w:rsidRDefault="008832CD" w:rsidP="008832CD">
            <w:r>
              <w:t>Paříž</w:t>
            </w:r>
          </w:p>
        </w:tc>
        <w:tc>
          <w:tcPr>
            <w:tcW w:w="3071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/>
        </w:tc>
      </w:tr>
      <w:tr w:rsidR="008832CD" w:rsidTr="008832CD">
        <w:tc>
          <w:tcPr>
            <w:tcW w:w="3070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>
            <w:r>
              <w:t>Temže</w:t>
            </w:r>
          </w:p>
        </w:tc>
      </w:tr>
      <w:tr w:rsidR="008832CD" w:rsidTr="008832CD">
        <w:tc>
          <w:tcPr>
            <w:tcW w:w="3070" w:type="dxa"/>
          </w:tcPr>
          <w:p w:rsidR="008832CD" w:rsidRDefault="008832CD" w:rsidP="008832CD">
            <w:r>
              <w:t>Budapešť</w:t>
            </w:r>
          </w:p>
        </w:tc>
        <w:tc>
          <w:tcPr>
            <w:tcW w:w="3071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/>
        </w:tc>
      </w:tr>
      <w:tr w:rsidR="008832CD" w:rsidTr="008832CD">
        <w:tc>
          <w:tcPr>
            <w:tcW w:w="3070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>
            <w:r>
              <w:t>Dněpr</w:t>
            </w:r>
          </w:p>
        </w:tc>
      </w:tr>
      <w:tr w:rsidR="008832CD" w:rsidTr="008832CD">
        <w:tc>
          <w:tcPr>
            <w:tcW w:w="3070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/>
        </w:tc>
        <w:tc>
          <w:tcPr>
            <w:tcW w:w="3071" w:type="dxa"/>
          </w:tcPr>
          <w:p w:rsidR="008832CD" w:rsidRDefault="008832CD" w:rsidP="008832CD">
            <w:r>
              <w:t>Visla</w:t>
            </w:r>
          </w:p>
        </w:tc>
      </w:tr>
    </w:tbl>
    <w:p w:rsidR="008832CD" w:rsidRDefault="008832CD" w:rsidP="008832CD"/>
    <w:p w:rsidR="00CF167A" w:rsidRPr="008832CD" w:rsidRDefault="008832CD" w:rsidP="003B6C7C">
      <w:pPr>
        <w:spacing w:after="0"/>
        <w:rPr>
          <w:b/>
        </w:rPr>
      </w:pPr>
      <w:r w:rsidRPr="008832CD">
        <w:rPr>
          <w:b/>
        </w:rPr>
        <w:t>Rozhodněte, která tvrzení jsou pravdivá:</w:t>
      </w:r>
    </w:p>
    <w:p w:rsidR="008832CD" w:rsidRDefault="008832CD" w:rsidP="003B6C7C">
      <w:pPr>
        <w:spacing w:after="0"/>
      </w:pPr>
      <w:r>
        <w:t>a) Evropa má nadbytek ropy a zemního plynu.</w:t>
      </w:r>
    </w:p>
    <w:p w:rsidR="008832CD" w:rsidRDefault="008832CD" w:rsidP="003B6C7C">
      <w:pPr>
        <w:spacing w:after="0"/>
      </w:pPr>
      <w:r>
        <w:t>b) Nejvýznamnější oblastí, kde je soustředěn chemický průmysl, je Balkánský poloostrov.</w:t>
      </w:r>
    </w:p>
    <w:p w:rsidR="008832CD" w:rsidRDefault="008832CD" w:rsidP="003B6C7C">
      <w:pPr>
        <w:spacing w:after="0"/>
      </w:pPr>
      <w:r>
        <w:t>c) V Evropě se vyrábí nejvíce aut na světě.</w:t>
      </w:r>
    </w:p>
    <w:p w:rsidR="008832CD" w:rsidRDefault="008832CD" w:rsidP="003B6C7C">
      <w:pPr>
        <w:spacing w:after="0"/>
      </w:pPr>
      <w:r>
        <w:t>d) Rotterdam je důležitým evropským letištěm.</w:t>
      </w:r>
    </w:p>
    <w:p w:rsidR="008832CD" w:rsidRDefault="008832CD" w:rsidP="003B6C7C">
      <w:pPr>
        <w:spacing w:after="0"/>
      </w:pPr>
      <w:r>
        <w:t xml:space="preserve">e) EU poskytuje mimo jiné podporu méně rozvinutým regionům svých členských zemí. </w:t>
      </w:r>
    </w:p>
    <w:p w:rsidR="00DF134A" w:rsidRDefault="00DF134A" w:rsidP="007D1873"/>
    <w:sectPr w:rsidR="00DF134A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E7" w:rsidRDefault="00FA34E7" w:rsidP="004378D6">
      <w:pPr>
        <w:spacing w:after="0" w:line="240" w:lineRule="auto"/>
      </w:pPr>
      <w:r>
        <w:separator/>
      </w:r>
    </w:p>
  </w:endnote>
  <w:end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E7" w:rsidRDefault="00FA34E7" w:rsidP="004378D6">
      <w:pPr>
        <w:spacing w:after="0" w:line="240" w:lineRule="auto"/>
      </w:pPr>
      <w:r>
        <w:separator/>
      </w:r>
    </w:p>
  </w:footnote>
  <w:foot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D5C"/>
    <w:multiLevelType w:val="hybridMultilevel"/>
    <w:tmpl w:val="BBC4EDF6"/>
    <w:lvl w:ilvl="0" w:tplc="4A309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76EE"/>
    <w:multiLevelType w:val="hybridMultilevel"/>
    <w:tmpl w:val="9C6EB1E4"/>
    <w:lvl w:ilvl="0" w:tplc="30824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44EF"/>
    <w:multiLevelType w:val="hybridMultilevel"/>
    <w:tmpl w:val="434AE32A"/>
    <w:lvl w:ilvl="0" w:tplc="59965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C4DFA"/>
    <w:multiLevelType w:val="hybridMultilevel"/>
    <w:tmpl w:val="F928F65A"/>
    <w:lvl w:ilvl="0" w:tplc="66B83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795F"/>
    <w:multiLevelType w:val="hybridMultilevel"/>
    <w:tmpl w:val="DC08CC4C"/>
    <w:lvl w:ilvl="0" w:tplc="66E4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25"/>
    <w:rsid w:val="00064F42"/>
    <w:rsid w:val="00094C98"/>
    <w:rsid w:val="00152633"/>
    <w:rsid w:val="00250D45"/>
    <w:rsid w:val="002A3DCF"/>
    <w:rsid w:val="00331C4C"/>
    <w:rsid w:val="0034703D"/>
    <w:rsid w:val="003B6C7C"/>
    <w:rsid w:val="003F49ED"/>
    <w:rsid w:val="004233BD"/>
    <w:rsid w:val="004378D6"/>
    <w:rsid w:val="004F14A8"/>
    <w:rsid w:val="00522815"/>
    <w:rsid w:val="0055021A"/>
    <w:rsid w:val="005E0EEF"/>
    <w:rsid w:val="005E4847"/>
    <w:rsid w:val="005F5BDF"/>
    <w:rsid w:val="0063624D"/>
    <w:rsid w:val="00763725"/>
    <w:rsid w:val="007D1873"/>
    <w:rsid w:val="007E68EF"/>
    <w:rsid w:val="00847676"/>
    <w:rsid w:val="008832CD"/>
    <w:rsid w:val="008D4D2F"/>
    <w:rsid w:val="00965638"/>
    <w:rsid w:val="009C4A61"/>
    <w:rsid w:val="00A10F70"/>
    <w:rsid w:val="00A62639"/>
    <w:rsid w:val="00B41ACD"/>
    <w:rsid w:val="00B51E79"/>
    <w:rsid w:val="00B52341"/>
    <w:rsid w:val="00BC1E14"/>
    <w:rsid w:val="00C605E3"/>
    <w:rsid w:val="00C724CE"/>
    <w:rsid w:val="00C91EFC"/>
    <w:rsid w:val="00CF167A"/>
    <w:rsid w:val="00D642A1"/>
    <w:rsid w:val="00D656F4"/>
    <w:rsid w:val="00D815BA"/>
    <w:rsid w:val="00DF134A"/>
    <w:rsid w:val="00E47A91"/>
    <w:rsid w:val="00E67A0C"/>
    <w:rsid w:val="00E872E1"/>
    <w:rsid w:val="00ED741E"/>
    <w:rsid w:val="00ED7D11"/>
    <w:rsid w:val="00EE31DE"/>
    <w:rsid w:val="00F7454E"/>
    <w:rsid w:val="00FA34E7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8D6"/>
  </w:style>
  <w:style w:type="paragraph" w:styleId="Zpat">
    <w:name w:val="footer"/>
    <w:basedOn w:val="Normln"/>
    <w:link w:val="Zpat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8D6"/>
  </w:style>
  <w:style w:type="table" w:styleId="Mkatabulky">
    <w:name w:val="Table Grid"/>
    <w:basedOn w:val="Normlntabulka"/>
    <w:uiPriority w:val="59"/>
    <w:rsid w:val="00883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2020-05-31T20:07:00Z</dcterms:created>
  <dcterms:modified xsi:type="dcterms:W3CDTF">2020-05-31T20:07:00Z</dcterms:modified>
</cp:coreProperties>
</file>