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75" w:rsidRDefault="00C93675" w:rsidP="00C93675">
      <w:pPr>
        <w:rPr>
          <w:sz w:val="24"/>
          <w:szCs w:val="24"/>
          <w:u w:val="single"/>
        </w:rPr>
      </w:pPr>
      <w:r>
        <w:rPr>
          <w:sz w:val="24"/>
          <w:szCs w:val="24"/>
          <w:u w:val="single"/>
        </w:rPr>
        <w:t xml:space="preserve">Obecné informace:  </w:t>
      </w:r>
    </w:p>
    <w:p w:rsidR="00C93675" w:rsidRDefault="00C93675" w:rsidP="00C93675">
      <w:pPr>
        <w:pStyle w:val="Odstavecseseznamem"/>
        <w:numPr>
          <w:ilvl w:val="0"/>
          <w:numId w:val="29"/>
        </w:numPr>
        <w:rPr>
          <w:sz w:val="24"/>
          <w:szCs w:val="24"/>
        </w:rPr>
      </w:pPr>
      <w:r>
        <w:rPr>
          <w:b/>
          <w:i/>
          <w:sz w:val="24"/>
          <w:szCs w:val="24"/>
        </w:rPr>
        <w:t>8. června</w:t>
      </w:r>
      <w:r>
        <w:rPr>
          <w:sz w:val="24"/>
          <w:szCs w:val="24"/>
        </w:rPr>
        <w:t xml:space="preserve"> – svátek má Medard – pranostiky:  </w:t>
      </w:r>
      <w:r>
        <w:rPr>
          <w:rFonts w:ascii="Calibri" w:hAnsi="Calibri" w:cs="Calibri"/>
          <w:b/>
          <w:color w:val="000000"/>
          <w:sz w:val="24"/>
          <w:szCs w:val="24"/>
        </w:rPr>
        <w:t>Medardova kápě, čtyřicet dní kape.</w:t>
      </w:r>
      <w:r>
        <w:rPr>
          <w:rFonts w:ascii="Calibri" w:hAnsi="Calibri" w:cs="Calibri"/>
          <w:color w:val="000000"/>
          <w:sz w:val="24"/>
          <w:szCs w:val="24"/>
        </w:rPr>
        <w:t xml:space="preserve"> Když prší na Medarda, namokne, každá brázda. Když na Medarda prší, nebudou toho roku houby růst. Po Medardovi ostrá zima už nechodí, ani mráz vinici víc neuškodí. Medardovy mrazy vinné révy nepokazí. Když na Medarda prší, voda břehy vrší. Pláče-li Medard, i ječmen zapláče.</w:t>
      </w:r>
    </w:p>
    <w:p w:rsidR="00C93675" w:rsidRPr="008F342E" w:rsidRDefault="00C93675" w:rsidP="00C93675">
      <w:pPr>
        <w:pStyle w:val="Odstavecseseznamem"/>
        <w:numPr>
          <w:ilvl w:val="0"/>
          <w:numId w:val="29"/>
        </w:numPr>
        <w:rPr>
          <w:rFonts w:cstheme="minorHAnsi"/>
          <w:sz w:val="16"/>
          <w:szCs w:val="16"/>
        </w:rPr>
      </w:pPr>
      <w:r>
        <w:rPr>
          <w:rFonts w:ascii="Calibri" w:hAnsi="Calibri" w:cs="Calibri"/>
          <w:b/>
          <w:i/>
          <w:color w:val="000000"/>
          <w:sz w:val="24"/>
          <w:szCs w:val="24"/>
        </w:rPr>
        <w:t xml:space="preserve"> 10. června 1942</w:t>
      </w:r>
      <w:r>
        <w:rPr>
          <w:rFonts w:ascii="Calibri" w:hAnsi="Calibri" w:cs="Calibri"/>
          <w:color w:val="000000"/>
          <w:sz w:val="24"/>
          <w:szCs w:val="24"/>
        </w:rPr>
        <w:t xml:space="preserve"> vyhlazení Lidic - </w:t>
      </w:r>
      <w:r>
        <w:rPr>
          <w:rFonts w:cstheme="minorHAnsi"/>
          <w:color w:val="202122"/>
          <w:sz w:val="24"/>
          <w:szCs w:val="24"/>
          <w:shd w:val="clear" w:color="auto" w:fill="FFFFFF"/>
        </w:rPr>
        <w:t xml:space="preserve">násilná historická událost, při níž došlo ke </w:t>
      </w:r>
      <w:r>
        <w:rPr>
          <w:rFonts w:cstheme="minorHAnsi"/>
          <w:sz w:val="24"/>
          <w:szCs w:val="24"/>
          <w:shd w:val="clear" w:color="auto" w:fill="FFFFFF"/>
        </w:rPr>
        <w:t>zničení </w:t>
      </w:r>
      <w:hyperlink r:id="rId9" w:tooltip="Střední Čechy" w:history="1">
        <w:r>
          <w:rPr>
            <w:rStyle w:val="Hypertextovodkaz"/>
            <w:rFonts w:cstheme="minorHAnsi"/>
            <w:color w:val="auto"/>
            <w:sz w:val="24"/>
            <w:szCs w:val="24"/>
            <w:u w:val="none"/>
            <w:shd w:val="clear" w:color="auto" w:fill="FFFFFF"/>
          </w:rPr>
          <w:t>středočeské</w:t>
        </w:r>
      </w:hyperlink>
      <w:r>
        <w:rPr>
          <w:rFonts w:cstheme="minorHAnsi"/>
          <w:sz w:val="24"/>
          <w:szCs w:val="24"/>
          <w:shd w:val="clear" w:color="auto" w:fill="FFFFFF"/>
        </w:rPr>
        <w:t> vsi </w:t>
      </w:r>
      <w:hyperlink r:id="rId10" w:tooltip="Lidice" w:history="1">
        <w:r>
          <w:rPr>
            <w:rStyle w:val="Hypertextovodkaz"/>
            <w:rFonts w:cstheme="minorHAnsi"/>
            <w:color w:val="auto"/>
            <w:sz w:val="24"/>
            <w:szCs w:val="24"/>
            <w:u w:val="none"/>
            <w:shd w:val="clear" w:color="auto" w:fill="FFFFFF"/>
          </w:rPr>
          <w:t>Lidice</w:t>
        </w:r>
      </w:hyperlink>
      <w:r>
        <w:rPr>
          <w:rFonts w:cstheme="minorHAnsi"/>
          <w:sz w:val="24"/>
          <w:szCs w:val="24"/>
          <w:shd w:val="clear" w:color="auto" w:fill="FFFFFF"/>
        </w:rPr>
        <w:t> a vyvraždění značné části jejích obyvatel německými </w:t>
      </w:r>
      <w:hyperlink r:id="rId11" w:tooltip="Nacismus" w:history="1">
        <w:r>
          <w:rPr>
            <w:rStyle w:val="Hypertextovodkaz"/>
            <w:rFonts w:cstheme="minorHAnsi"/>
            <w:color w:val="auto"/>
            <w:sz w:val="24"/>
            <w:szCs w:val="24"/>
            <w:u w:val="none"/>
            <w:shd w:val="clear" w:color="auto" w:fill="FFFFFF"/>
          </w:rPr>
          <w:t>nacistickými</w:t>
        </w:r>
      </w:hyperlink>
      <w:r>
        <w:rPr>
          <w:rFonts w:cstheme="minorHAnsi"/>
          <w:sz w:val="24"/>
          <w:szCs w:val="24"/>
          <w:shd w:val="clear" w:color="auto" w:fill="FFFFFF"/>
        </w:rPr>
        <w:t xml:space="preserve"> okupanty. </w:t>
      </w:r>
      <w:r>
        <w:rPr>
          <w:rFonts w:cstheme="minorHAnsi"/>
          <w:sz w:val="16"/>
          <w:szCs w:val="16"/>
          <w:shd w:val="clear" w:color="auto" w:fill="FFFFFF"/>
        </w:rPr>
        <w:t xml:space="preserve">(zdroj </w:t>
      </w:r>
      <w:hyperlink r:id="rId12" w:history="1">
        <w:r>
          <w:rPr>
            <w:rStyle w:val="Hypertextovodkaz"/>
            <w:sz w:val="16"/>
            <w:szCs w:val="16"/>
          </w:rPr>
          <w:t>https://cs.wikipedia.org/wiki/Vyhlazen%C3%AD_Lidic</w:t>
        </w:r>
      </w:hyperlink>
      <w:r>
        <w:rPr>
          <w:sz w:val="16"/>
          <w:szCs w:val="16"/>
        </w:rPr>
        <w:t>)</w:t>
      </w:r>
      <w:r w:rsidR="008F342E">
        <w:rPr>
          <w:sz w:val="16"/>
          <w:szCs w:val="16"/>
        </w:rPr>
        <w:t xml:space="preserve"> </w:t>
      </w:r>
    </w:p>
    <w:p w:rsidR="008F342E" w:rsidRPr="003E170F" w:rsidRDefault="008F342E" w:rsidP="00C93675">
      <w:pPr>
        <w:pStyle w:val="Odstavecseseznamem"/>
        <w:numPr>
          <w:ilvl w:val="0"/>
          <w:numId w:val="29"/>
        </w:numPr>
        <w:rPr>
          <w:rFonts w:cstheme="minorHAnsi"/>
          <w:sz w:val="16"/>
          <w:szCs w:val="16"/>
        </w:rPr>
      </w:pPr>
      <w:r>
        <w:rPr>
          <w:rFonts w:ascii="Calibri" w:hAnsi="Calibri" w:cs="Calibri"/>
          <w:color w:val="000000"/>
          <w:sz w:val="24"/>
          <w:szCs w:val="24"/>
        </w:rPr>
        <w:t>V pondělí 8. června 2020 se konají přijímací zkoušky na střední školy</w:t>
      </w:r>
      <w:r w:rsidR="00973640">
        <w:rPr>
          <w:rFonts w:ascii="Calibri" w:hAnsi="Calibri" w:cs="Calibri"/>
          <w:color w:val="000000"/>
          <w:sz w:val="24"/>
          <w:szCs w:val="24"/>
        </w:rPr>
        <w:t xml:space="preserve"> s maturitou.</w:t>
      </w:r>
      <w:r>
        <w:rPr>
          <w:rFonts w:ascii="Calibri" w:hAnsi="Calibri" w:cs="Calibri"/>
          <w:color w:val="000000"/>
          <w:sz w:val="24"/>
          <w:szCs w:val="24"/>
        </w:rPr>
        <w:t xml:space="preserve"> </w:t>
      </w:r>
      <w:r w:rsidR="00973640">
        <w:rPr>
          <w:rFonts w:ascii="Calibri" w:hAnsi="Calibri" w:cs="Calibri"/>
          <w:color w:val="000000"/>
          <w:sz w:val="24"/>
          <w:szCs w:val="24"/>
        </w:rPr>
        <w:t>M</w:t>
      </w:r>
      <w:r>
        <w:rPr>
          <w:rFonts w:ascii="Calibri" w:hAnsi="Calibri" w:cs="Calibri"/>
          <w:color w:val="000000"/>
          <w:sz w:val="24"/>
          <w:szCs w:val="24"/>
        </w:rPr>
        <w:t xml:space="preserve">ůžete si vyhledat zadání </w:t>
      </w:r>
      <w:r w:rsidR="003E170F">
        <w:rPr>
          <w:rFonts w:ascii="Calibri" w:hAnsi="Calibri" w:cs="Calibri"/>
          <w:color w:val="000000"/>
          <w:sz w:val="24"/>
          <w:szCs w:val="24"/>
        </w:rPr>
        <w:t xml:space="preserve">a </w:t>
      </w:r>
      <w:r>
        <w:rPr>
          <w:rFonts w:ascii="Calibri" w:hAnsi="Calibri" w:cs="Calibri"/>
          <w:color w:val="000000"/>
          <w:sz w:val="24"/>
          <w:szCs w:val="24"/>
        </w:rPr>
        <w:t xml:space="preserve">vyzkoušet si vaší úspěšnost </w:t>
      </w:r>
      <w:r w:rsidRPr="008F342E">
        <w:rPr>
          <w:rFonts w:ascii="Calibri" w:hAnsi="Calibri" w:cs="Calibri"/>
          <w:color w:val="000000"/>
          <w:sz w:val="24"/>
          <w:szCs w:val="24"/>
        </w:rPr>
        <w:sym w:font="Wingdings" w:char="F04A"/>
      </w:r>
      <w:r>
        <w:rPr>
          <w:rFonts w:ascii="Calibri" w:hAnsi="Calibri" w:cs="Calibri"/>
          <w:color w:val="000000"/>
          <w:sz w:val="24"/>
          <w:szCs w:val="24"/>
        </w:rPr>
        <w:t xml:space="preserve">. Pozor, ještě nemáte vše probráno. Odkaz na </w:t>
      </w:r>
      <w:r w:rsidR="003E170F">
        <w:rPr>
          <w:rFonts w:ascii="Calibri" w:hAnsi="Calibri" w:cs="Calibri"/>
          <w:color w:val="000000"/>
          <w:sz w:val="24"/>
          <w:szCs w:val="24"/>
        </w:rPr>
        <w:t xml:space="preserve">procvičovací </w:t>
      </w:r>
      <w:r>
        <w:rPr>
          <w:rFonts w:ascii="Calibri" w:hAnsi="Calibri" w:cs="Calibri"/>
          <w:color w:val="000000"/>
          <w:sz w:val="24"/>
          <w:szCs w:val="24"/>
        </w:rPr>
        <w:t xml:space="preserve">testy: </w:t>
      </w:r>
      <w:hyperlink r:id="rId13" w:history="1">
        <w:r>
          <w:rPr>
            <w:rStyle w:val="Hypertextovodkaz"/>
          </w:rPr>
          <w:t>https://prijimacky.cermat.cz/menu/testova-zadani-k-procvicovani/testova-zadani-v-pdf</w:t>
        </w:r>
      </w:hyperlink>
    </w:p>
    <w:p w:rsidR="003E170F" w:rsidRDefault="003E170F" w:rsidP="003E170F">
      <w:pPr>
        <w:pStyle w:val="Odstavecseseznamem"/>
        <w:rPr>
          <w:rFonts w:ascii="Calibri" w:hAnsi="Calibri" w:cs="Calibri"/>
          <w:color w:val="000000"/>
          <w:sz w:val="24"/>
          <w:szCs w:val="24"/>
        </w:rPr>
      </w:pPr>
      <w:r>
        <w:rPr>
          <w:rFonts w:ascii="Calibri" w:hAnsi="Calibri" w:cs="Calibri"/>
          <w:color w:val="000000"/>
          <w:sz w:val="24"/>
          <w:szCs w:val="24"/>
        </w:rPr>
        <w:t xml:space="preserve">Zadání testů má na starosti firma </w:t>
      </w:r>
      <w:proofErr w:type="spellStart"/>
      <w:r>
        <w:rPr>
          <w:rFonts w:ascii="Calibri" w:hAnsi="Calibri" w:cs="Calibri"/>
          <w:color w:val="000000"/>
          <w:sz w:val="24"/>
          <w:szCs w:val="24"/>
        </w:rPr>
        <w:t>Cermat</w:t>
      </w:r>
      <w:proofErr w:type="spellEnd"/>
      <w:r>
        <w:rPr>
          <w:rFonts w:ascii="Calibri" w:hAnsi="Calibri" w:cs="Calibri"/>
          <w:color w:val="000000"/>
          <w:sz w:val="24"/>
          <w:szCs w:val="24"/>
        </w:rPr>
        <w:t xml:space="preserve"> a na jejich stránkách najdete všechny testy, které již byly vydány. Testy obsahují zadání, řešení a list, do kterého se zapisují výsledky a řešení</w:t>
      </w:r>
      <w:r w:rsidR="00973640">
        <w:rPr>
          <w:rFonts w:ascii="Calibri" w:hAnsi="Calibri" w:cs="Calibri"/>
          <w:color w:val="000000"/>
          <w:sz w:val="24"/>
          <w:szCs w:val="24"/>
        </w:rPr>
        <w:t xml:space="preserve"> (záznamový arch)</w:t>
      </w:r>
      <w:r>
        <w:rPr>
          <w:rFonts w:ascii="Calibri" w:hAnsi="Calibri" w:cs="Calibri"/>
          <w:color w:val="000000"/>
          <w:sz w:val="24"/>
          <w:szCs w:val="24"/>
        </w:rPr>
        <w:t xml:space="preserve">. </w:t>
      </w:r>
    </w:p>
    <w:p w:rsidR="00973640" w:rsidRDefault="00973640" w:rsidP="003E170F">
      <w:pPr>
        <w:pStyle w:val="Odstavecseseznamem"/>
      </w:pPr>
      <w:hyperlink r:id="rId14" w:history="1">
        <w:r>
          <w:rPr>
            <w:rStyle w:val="Hypertextovodkaz"/>
          </w:rPr>
          <w:t>https://prijimacky.cermat.cz/menu/testova-zadani-k-procvicovani/testova-zadani-v-pdf/ctyrlete-obory-cesky-jazyk-a-literatura</w:t>
        </w:r>
      </w:hyperlink>
    </w:p>
    <w:p w:rsidR="00973640" w:rsidRPr="003E170F" w:rsidRDefault="00973640" w:rsidP="003E170F">
      <w:pPr>
        <w:pStyle w:val="Odstavecseseznamem"/>
        <w:rPr>
          <w:rFonts w:cstheme="minorHAnsi"/>
          <w:sz w:val="24"/>
          <w:szCs w:val="24"/>
        </w:rPr>
      </w:pPr>
      <w:hyperlink r:id="rId15" w:history="1">
        <w:r>
          <w:rPr>
            <w:rStyle w:val="Hypertextovodkaz"/>
          </w:rPr>
          <w:t>https://prijimacky.cermat.cz/menu/testova-zadani-k-procvicovani/testova-zadani-v-pdf/ctyrlete-obory-matematika</w:t>
        </w:r>
      </w:hyperlink>
    </w:p>
    <w:p w:rsidR="008F342E" w:rsidRDefault="008F342E" w:rsidP="008F342E">
      <w:pPr>
        <w:pStyle w:val="Odstavecseseznamem"/>
        <w:rPr>
          <w:rFonts w:cstheme="minorHAnsi"/>
          <w:sz w:val="16"/>
          <w:szCs w:val="16"/>
        </w:rPr>
      </w:pPr>
    </w:p>
    <w:p w:rsidR="00973640" w:rsidRDefault="00973640" w:rsidP="007E31D4">
      <w:pPr>
        <w:rPr>
          <w:rFonts w:ascii="Calibri" w:eastAsia="Calibri" w:hAnsi="Calibri" w:cs="Times New Roman"/>
          <w:b/>
          <w:sz w:val="40"/>
          <w:szCs w:val="40"/>
        </w:rPr>
      </w:pPr>
    </w:p>
    <w:p w:rsidR="00973640" w:rsidRDefault="00973640" w:rsidP="007E31D4">
      <w:pPr>
        <w:rPr>
          <w:rFonts w:ascii="Calibri" w:eastAsia="Calibri" w:hAnsi="Calibri" w:cs="Times New Roman"/>
          <w:b/>
          <w:sz w:val="40"/>
          <w:szCs w:val="40"/>
        </w:rPr>
      </w:pPr>
    </w:p>
    <w:p w:rsidR="007E31D4" w:rsidRPr="00A806C2" w:rsidRDefault="007E31D4" w:rsidP="007E31D4">
      <w:pPr>
        <w:rPr>
          <w:rFonts w:ascii="Calibri" w:eastAsia="Calibri" w:hAnsi="Calibri" w:cs="Times New Roman"/>
          <w:b/>
          <w:sz w:val="40"/>
          <w:szCs w:val="40"/>
        </w:rPr>
      </w:pPr>
      <w:r w:rsidRPr="00A806C2">
        <w:rPr>
          <w:rFonts w:ascii="Calibri" w:eastAsia="Calibri" w:hAnsi="Calibri" w:cs="Times New Roman"/>
          <w:b/>
          <w:sz w:val="40"/>
          <w:szCs w:val="40"/>
        </w:rPr>
        <w:t xml:space="preserve">Přírodopis   </w:t>
      </w:r>
    </w:p>
    <w:p w:rsidR="00C96E26" w:rsidRDefault="00C96E26" w:rsidP="002F14CF">
      <w:pPr>
        <w:rPr>
          <w:sz w:val="24"/>
          <w:szCs w:val="24"/>
          <w:u w:val="single"/>
        </w:rPr>
      </w:pPr>
    </w:p>
    <w:p w:rsidR="002F14CF" w:rsidRPr="00AA3918" w:rsidRDefault="002F14CF" w:rsidP="002F14CF">
      <w:pPr>
        <w:rPr>
          <w:sz w:val="16"/>
          <w:szCs w:val="16"/>
        </w:rPr>
      </w:pPr>
      <w:r w:rsidRPr="00804FD7">
        <w:rPr>
          <w:sz w:val="24"/>
          <w:szCs w:val="24"/>
          <w:u w:val="single"/>
        </w:rPr>
        <w:t>Obecné instrukce:</w:t>
      </w:r>
      <w:r w:rsidR="00E676F0">
        <w:rPr>
          <w:sz w:val="24"/>
          <w:szCs w:val="24"/>
          <w:u w:val="single"/>
        </w:rPr>
        <w:t xml:space="preserve"> </w:t>
      </w:r>
      <w:r w:rsidR="00AA3918">
        <w:rPr>
          <w:sz w:val="24"/>
          <w:szCs w:val="24"/>
        </w:rPr>
        <w:tab/>
      </w:r>
      <w:r w:rsidR="00347E1C">
        <w:rPr>
          <w:sz w:val="24"/>
          <w:szCs w:val="24"/>
        </w:rPr>
        <w:t xml:space="preserve">                                         </w:t>
      </w:r>
    </w:p>
    <w:p w:rsidR="002F14CF" w:rsidRDefault="002F14CF" w:rsidP="007A567D">
      <w:pPr>
        <w:pStyle w:val="Odstavecseseznamem"/>
        <w:numPr>
          <w:ilvl w:val="0"/>
          <w:numId w:val="22"/>
        </w:numPr>
        <w:rPr>
          <w:sz w:val="24"/>
          <w:szCs w:val="24"/>
        </w:rPr>
      </w:pPr>
      <w:r w:rsidRPr="007A567D">
        <w:rPr>
          <w:sz w:val="24"/>
          <w:szCs w:val="24"/>
        </w:rPr>
        <w:t xml:space="preserve">Děkuji všem, zodpovědným, kteří v rámci samostudia zvládají své studijní povinnosti výborně a odeslali úkol včas. </w:t>
      </w:r>
    </w:p>
    <w:p w:rsidR="007A567D" w:rsidRPr="0046420B" w:rsidRDefault="0046420B" w:rsidP="007A567D">
      <w:pPr>
        <w:pStyle w:val="Odstavecseseznamem"/>
        <w:numPr>
          <w:ilvl w:val="0"/>
          <w:numId w:val="22"/>
        </w:numPr>
        <w:rPr>
          <w:sz w:val="24"/>
          <w:szCs w:val="24"/>
        </w:rPr>
      </w:pPr>
      <w:r>
        <w:rPr>
          <w:sz w:val="24"/>
          <w:szCs w:val="24"/>
        </w:rPr>
        <w:t>Případné dotazy a přání mi posílejte na adresu:</w:t>
      </w:r>
      <w:r w:rsidR="007A567D" w:rsidRPr="0046420B">
        <w:rPr>
          <w:sz w:val="24"/>
          <w:szCs w:val="24"/>
        </w:rPr>
        <w:t xml:space="preserve"> koukalova@zsamszirovnice.cz.</w:t>
      </w:r>
    </w:p>
    <w:p w:rsidR="002F14CF" w:rsidRDefault="002F14CF" w:rsidP="007A567D">
      <w:pPr>
        <w:pStyle w:val="Odstavecseseznamem"/>
        <w:numPr>
          <w:ilvl w:val="0"/>
          <w:numId w:val="22"/>
        </w:numPr>
        <w:rPr>
          <w:sz w:val="24"/>
          <w:szCs w:val="24"/>
        </w:rPr>
      </w:pPr>
      <w:r w:rsidRPr="007A567D">
        <w:rPr>
          <w:sz w:val="24"/>
          <w:szCs w:val="24"/>
        </w:rPr>
        <w:t>Z probraných kapitol si prosím pište do svých sešitů z přírodopisu i nadále zápisky. Sešity si během měsíce června vyberu ke kontrole a v září s nimi budeme dále pracovat.</w:t>
      </w:r>
    </w:p>
    <w:p w:rsidR="00961265" w:rsidRDefault="00961265" w:rsidP="007A567D">
      <w:pPr>
        <w:pStyle w:val="Odstavecseseznamem"/>
        <w:numPr>
          <w:ilvl w:val="0"/>
          <w:numId w:val="22"/>
        </w:numPr>
        <w:rPr>
          <w:sz w:val="24"/>
          <w:szCs w:val="24"/>
        </w:rPr>
      </w:pPr>
      <w:r>
        <w:rPr>
          <w:sz w:val="24"/>
          <w:szCs w:val="24"/>
        </w:rPr>
        <w:t>V současné době máte k samostudiu poměrně náročné kapitoly, proto od Vás nevyžaduji jiné úkoly. Přeji vám úspěchy v samostudiu!</w:t>
      </w:r>
    </w:p>
    <w:p w:rsidR="00973640" w:rsidRDefault="00973640" w:rsidP="007A567D">
      <w:pPr>
        <w:pStyle w:val="Odstavecseseznamem"/>
        <w:numPr>
          <w:ilvl w:val="0"/>
          <w:numId w:val="22"/>
        </w:numPr>
        <w:rPr>
          <w:sz w:val="24"/>
          <w:szCs w:val="24"/>
        </w:rPr>
      </w:pPr>
      <w:r>
        <w:rPr>
          <w:sz w:val="24"/>
          <w:szCs w:val="24"/>
        </w:rPr>
        <w:t xml:space="preserve">Pro dobrovolníky nabízím vytvoření prezentace na onemocnění zvané </w:t>
      </w:r>
      <w:r w:rsidRPr="00973640">
        <w:rPr>
          <w:b/>
          <w:sz w:val="24"/>
          <w:szCs w:val="24"/>
        </w:rPr>
        <w:t>diabetes.</w:t>
      </w:r>
      <w:r>
        <w:rPr>
          <w:sz w:val="24"/>
          <w:szCs w:val="24"/>
        </w:rPr>
        <w:t xml:space="preserve"> </w:t>
      </w:r>
    </w:p>
    <w:p w:rsidR="00973640" w:rsidRDefault="00973640">
      <w:pPr>
        <w:rPr>
          <w:sz w:val="24"/>
          <w:szCs w:val="24"/>
        </w:rPr>
      </w:pPr>
    </w:p>
    <w:p w:rsidR="008843F9" w:rsidRPr="00EC42F5" w:rsidRDefault="008843F9">
      <w:pPr>
        <w:rPr>
          <w:sz w:val="32"/>
          <w:szCs w:val="32"/>
        </w:rPr>
      </w:pPr>
      <w:r w:rsidRPr="00C25434">
        <w:rPr>
          <w:sz w:val="32"/>
          <w:szCs w:val="32"/>
          <w:u w:val="single"/>
        </w:rPr>
        <w:lastRenderedPageBreak/>
        <w:t xml:space="preserve">Úkoly: od </w:t>
      </w:r>
      <w:r w:rsidR="00C93675">
        <w:rPr>
          <w:sz w:val="32"/>
          <w:szCs w:val="32"/>
          <w:u w:val="single"/>
        </w:rPr>
        <w:t>8</w:t>
      </w:r>
      <w:r w:rsidRPr="00C25434">
        <w:rPr>
          <w:sz w:val="32"/>
          <w:szCs w:val="32"/>
          <w:u w:val="single"/>
        </w:rPr>
        <w:t>.</w:t>
      </w:r>
      <w:r w:rsidR="009E0278">
        <w:rPr>
          <w:sz w:val="32"/>
          <w:szCs w:val="32"/>
          <w:u w:val="single"/>
        </w:rPr>
        <w:t xml:space="preserve"> </w:t>
      </w:r>
      <w:r w:rsidR="00C96E26">
        <w:rPr>
          <w:sz w:val="32"/>
          <w:szCs w:val="32"/>
          <w:u w:val="single"/>
        </w:rPr>
        <w:t>června</w:t>
      </w:r>
      <w:r w:rsidRPr="00C25434">
        <w:rPr>
          <w:sz w:val="32"/>
          <w:szCs w:val="32"/>
          <w:u w:val="single"/>
        </w:rPr>
        <w:t xml:space="preserve"> do </w:t>
      </w:r>
      <w:r w:rsidR="00C93675">
        <w:rPr>
          <w:sz w:val="32"/>
          <w:szCs w:val="32"/>
          <w:u w:val="single"/>
        </w:rPr>
        <w:t>14</w:t>
      </w:r>
      <w:r w:rsidRPr="00C25434">
        <w:rPr>
          <w:sz w:val="32"/>
          <w:szCs w:val="32"/>
          <w:u w:val="single"/>
        </w:rPr>
        <w:t xml:space="preserve">. </w:t>
      </w:r>
      <w:r w:rsidR="00C96E26">
        <w:rPr>
          <w:sz w:val="32"/>
          <w:szCs w:val="32"/>
          <w:u w:val="single"/>
        </w:rPr>
        <w:t>června</w:t>
      </w:r>
      <w:r w:rsidRPr="00C25434">
        <w:rPr>
          <w:sz w:val="32"/>
          <w:szCs w:val="32"/>
          <w:u w:val="single"/>
        </w:rPr>
        <w:t xml:space="preserve"> 2020</w:t>
      </w:r>
      <w:r w:rsidR="00EC42F5">
        <w:rPr>
          <w:sz w:val="32"/>
          <w:szCs w:val="32"/>
          <w:u w:val="single"/>
        </w:rPr>
        <w:t xml:space="preserve">  </w:t>
      </w:r>
    </w:p>
    <w:p w:rsidR="00872674" w:rsidRPr="00872674" w:rsidRDefault="00895B5A" w:rsidP="00396900">
      <w:pPr>
        <w:rPr>
          <w:sz w:val="24"/>
          <w:szCs w:val="24"/>
        </w:rPr>
      </w:pPr>
      <w:r>
        <w:rPr>
          <w:sz w:val="24"/>
          <w:szCs w:val="24"/>
        </w:rPr>
        <w:t>Pokračujeme v kapitole</w:t>
      </w:r>
      <w:r w:rsidR="00B85E72">
        <w:rPr>
          <w:sz w:val="24"/>
          <w:szCs w:val="24"/>
        </w:rPr>
        <w:t xml:space="preserve"> s názvem Řízení, vnímání a koordinace </w:t>
      </w:r>
      <w:r w:rsidR="00431D86">
        <w:rPr>
          <w:sz w:val="24"/>
          <w:szCs w:val="24"/>
        </w:rPr>
        <w:t xml:space="preserve">+ nervová soustava </w:t>
      </w:r>
      <w:r w:rsidR="00B85E72">
        <w:rPr>
          <w:sz w:val="24"/>
          <w:szCs w:val="24"/>
        </w:rPr>
        <w:t>(uč.</w:t>
      </w:r>
      <w:r w:rsidR="00174ADA">
        <w:rPr>
          <w:sz w:val="24"/>
          <w:szCs w:val="24"/>
        </w:rPr>
        <w:t xml:space="preserve"> </w:t>
      </w:r>
      <w:proofErr w:type="gramStart"/>
      <w:r w:rsidR="00174ADA">
        <w:rPr>
          <w:sz w:val="24"/>
          <w:szCs w:val="24"/>
        </w:rPr>
        <w:t>str.</w:t>
      </w:r>
      <w:proofErr w:type="gramEnd"/>
      <w:r w:rsidR="00174ADA">
        <w:rPr>
          <w:sz w:val="24"/>
          <w:szCs w:val="24"/>
        </w:rPr>
        <w:t xml:space="preserve"> 10</w:t>
      </w:r>
      <w:r w:rsidR="00B85E72">
        <w:rPr>
          <w:sz w:val="24"/>
          <w:szCs w:val="24"/>
        </w:rPr>
        <w:t>8</w:t>
      </w:r>
      <w:r w:rsidR="00174ADA">
        <w:rPr>
          <w:sz w:val="24"/>
          <w:szCs w:val="24"/>
        </w:rPr>
        <w:t xml:space="preserve"> až 1</w:t>
      </w:r>
      <w:r w:rsidR="00B85E72">
        <w:rPr>
          <w:sz w:val="24"/>
          <w:szCs w:val="24"/>
        </w:rPr>
        <w:t>11</w:t>
      </w:r>
      <w:r w:rsidR="00174ADA">
        <w:rPr>
          <w:sz w:val="24"/>
          <w:szCs w:val="24"/>
        </w:rPr>
        <w:t>)</w:t>
      </w:r>
      <w:r w:rsidR="00431D86">
        <w:rPr>
          <w:sz w:val="24"/>
          <w:szCs w:val="24"/>
        </w:rPr>
        <w:t xml:space="preserve"> a soustava žláz s vnitřní sekrecí – hormony (uč. str. 117 – 118) + smyslové orgány – čidla ( uč. str. 112 – 116)</w:t>
      </w:r>
      <w:r w:rsidR="00B85E72">
        <w:rPr>
          <w:sz w:val="24"/>
          <w:szCs w:val="24"/>
        </w:rPr>
        <w:t>, kterou si rozdělíme na úseky.</w:t>
      </w:r>
    </w:p>
    <w:p w:rsidR="00801D67" w:rsidRDefault="00B85E72" w:rsidP="0046420B">
      <w:pPr>
        <w:jc w:val="center"/>
        <w:rPr>
          <w:b/>
          <w:sz w:val="28"/>
          <w:szCs w:val="28"/>
        </w:rPr>
      </w:pPr>
      <w:r>
        <w:rPr>
          <w:b/>
          <w:sz w:val="28"/>
          <w:szCs w:val="28"/>
        </w:rPr>
        <w:t>ŘÍZENÍ, VNÍMÁNÍ A KO</w:t>
      </w:r>
      <w:r w:rsidR="008F342E">
        <w:rPr>
          <w:b/>
          <w:sz w:val="28"/>
          <w:szCs w:val="28"/>
        </w:rPr>
        <w:t>O</w:t>
      </w:r>
      <w:r>
        <w:rPr>
          <w:b/>
          <w:sz w:val="28"/>
          <w:szCs w:val="28"/>
        </w:rPr>
        <w:t>RDINACE TĚLA</w:t>
      </w:r>
    </w:p>
    <w:p w:rsidR="00801D67" w:rsidRDefault="00801D67" w:rsidP="00801D67">
      <w:pPr>
        <w:pStyle w:val="Odstavecseseznamem"/>
        <w:rPr>
          <w:b/>
          <w:sz w:val="28"/>
          <w:szCs w:val="28"/>
        </w:rPr>
      </w:pPr>
    </w:p>
    <w:p w:rsidR="00801D67" w:rsidRPr="003E170F" w:rsidRDefault="00801D67" w:rsidP="003E170F">
      <w:pPr>
        <w:pStyle w:val="Odstavecseseznamem"/>
        <w:numPr>
          <w:ilvl w:val="0"/>
          <w:numId w:val="26"/>
        </w:numPr>
        <w:rPr>
          <w:b/>
          <w:sz w:val="28"/>
          <w:szCs w:val="28"/>
        </w:rPr>
      </w:pPr>
      <w:r w:rsidRPr="003E170F">
        <w:rPr>
          <w:b/>
          <w:sz w:val="28"/>
          <w:szCs w:val="28"/>
        </w:rPr>
        <w:t>NERVOVÁ SOUSTAVA</w:t>
      </w:r>
      <w:r w:rsidR="008F342E" w:rsidRPr="003E170F">
        <w:rPr>
          <w:b/>
          <w:sz w:val="28"/>
          <w:szCs w:val="28"/>
        </w:rPr>
        <w:t xml:space="preserve"> – vady a poruchy nervové soustavy</w:t>
      </w:r>
      <w:r w:rsidR="003E170F" w:rsidRPr="003E170F">
        <w:rPr>
          <w:b/>
          <w:sz w:val="28"/>
          <w:szCs w:val="28"/>
        </w:rPr>
        <w:t xml:space="preserve"> </w:t>
      </w:r>
      <w:r w:rsidR="003E170F" w:rsidRPr="003E170F">
        <w:rPr>
          <w:sz w:val="24"/>
          <w:szCs w:val="24"/>
        </w:rPr>
        <w:t xml:space="preserve">(uč. </w:t>
      </w:r>
      <w:proofErr w:type="gramStart"/>
      <w:r w:rsidR="003E170F" w:rsidRPr="003E170F">
        <w:rPr>
          <w:sz w:val="24"/>
          <w:szCs w:val="24"/>
        </w:rPr>
        <w:t>str.</w:t>
      </w:r>
      <w:proofErr w:type="gramEnd"/>
      <w:r w:rsidR="003E170F" w:rsidRPr="003E170F">
        <w:rPr>
          <w:sz w:val="24"/>
          <w:szCs w:val="24"/>
        </w:rPr>
        <w:t xml:space="preserve"> 111)</w:t>
      </w:r>
    </w:p>
    <w:p w:rsidR="003E170F" w:rsidRPr="003E170F" w:rsidRDefault="003E170F" w:rsidP="003E170F">
      <w:pPr>
        <w:ind w:left="360"/>
        <w:rPr>
          <w:sz w:val="24"/>
          <w:szCs w:val="24"/>
        </w:rPr>
      </w:pPr>
      <w:r w:rsidRPr="003E170F">
        <w:rPr>
          <w:sz w:val="24"/>
          <w:szCs w:val="24"/>
        </w:rPr>
        <w:t>První výukové video: dokončení nervové soustavy</w:t>
      </w:r>
    </w:p>
    <w:p w:rsidR="003E170F" w:rsidRDefault="00973640" w:rsidP="003E170F">
      <w:pPr>
        <w:pStyle w:val="Odstavecseseznamem"/>
      </w:pPr>
      <w:hyperlink r:id="rId16" w:history="1">
        <w:r w:rsidR="003E170F">
          <w:rPr>
            <w:rStyle w:val="Hypertextovodkaz"/>
          </w:rPr>
          <w:t>https://www.youtube.com/watch?v=TRtd-NV3Yks</w:t>
        </w:r>
      </w:hyperlink>
    </w:p>
    <w:p w:rsidR="003E170F" w:rsidRPr="003E170F" w:rsidRDefault="003E170F" w:rsidP="003E170F">
      <w:pPr>
        <w:pStyle w:val="Odstavecseseznamem"/>
        <w:rPr>
          <w:sz w:val="24"/>
          <w:szCs w:val="24"/>
        </w:rPr>
      </w:pPr>
    </w:p>
    <w:p w:rsidR="003E170F" w:rsidRPr="003E170F" w:rsidRDefault="003E170F" w:rsidP="003E170F">
      <w:pPr>
        <w:pStyle w:val="Odstavecseseznamem"/>
        <w:rPr>
          <w:b/>
          <w:sz w:val="28"/>
          <w:szCs w:val="28"/>
        </w:rPr>
      </w:pPr>
    </w:p>
    <w:p w:rsidR="003E170F" w:rsidRPr="003E170F" w:rsidRDefault="003E170F" w:rsidP="003E170F">
      <w:pPr>
        <w:pStyle w:val="Odstavecseseznamem"/>
        <w:numPr>
          <w:ilvl w:val="0"/>
          <w:numId w:val="26"/>
        </w:numPr>
        <w:rPr>
          <w:b/>
          <w:sz w:val="28"/>
          <w:szCs w:val="28"/>
        </w:rPr>
      </w:pPr>
      <w:r>
        <w:rPr>
          <w:b/>
          <w:sz w:val="28"/>
          <w:szCs w:val="28"/>
        </w:rPr>
        <w:t xml:space="preserve">HORMONY – soustava žláz s vnitřní sekrecí </w:t>
      </w:r>
      <w:r>
        <w:rPr>
          <w:sz w:val="24"/>
          <w:szCs w:val="24"/>
        </w:rPr>
        <w:t xml:space="preserve">(uč. </w:t>
      </w:r>
      <w:proofErr w:type="gramStart"/>
      <w:r>
        <w:rPr>
          <w:sz w:val="24"/>
          <w:szCs w:val="24"/>
        </w:rPr>
        <w:t>str.</w:t>
      </w:r>
      <w:proofErr w:type="gramEnd"/>
      <w:r>
        <w:rPr>
          <w:sz w:val="24"/>
          <w:szCs w:val="24"/>
        </w:rPr>
        <w:t xml:space="preserve"> 117 – 118)</w:t>
      </w:r>
    </w:p>
    <w:p w:rsidR="00895B5A" w:rsidRDefault="00895B5A" w:rsidP="003E170F">
      <w:pPr>
        <w:ind w:left="360"/>
        <w:rPr>
          <w:sz w:val="24"/>
          <w:szCs w:val="24"/>
        </w:rPr>
      </w:pPr>
      <w:r>
        <w:rPr>
          <w:sz w:val="24"/>
          <w:szCs w:val="24"/>
        </w:rPr>
        <w:t>Tato kapitola je opět náročnější, rozdělte si ji na více úseků. V kapitole jsou názvy hormonů. Doporučuji zapsat si hormon</w:t>
      </w:r>
      <w:r w:rsidR="00961265">
        <w:rPr>
          <w:sz w:val="24"/>
          <w:szCs w:val="24"/>
        </w:rPr>
        <w:t>y, jejich účinky a místo, kde jsou vytvářeny podle modré t</w:t>
      </w:r>
      <w:r w:rsidR="00973640">
        <w:rPr>
          <w:sz w:val="24"/>
          <w:szCs w:val="24"/>
        </w:rPr>
        <w:t>abulky z učebnice na straně 118!</w:t>
      </w:r>
    </w:p>
    <w:p w:rsidR="003E170F" w:rsidRPr="003E170F" w:rsidRDefault="003E170F" w:rsidP="003E170F">
      <w:pPr>
        <w:ind w:left="360"/>
        <w:rPr>
          <w:sz w:val="24"/>
          <w:szCs w:val="24"/>
        </w:rPr>
      </w:pPr>
      <w:r>
        <w:rPr>
          <w:sz w:val="24"/>
          <w:szCs w:val="24"/>
        </w:rPr>
        <w:t xml:space="preserve">Druhé výukové video: hormonální soustava </w:t>
      </w:r>
      <w:bookmarkStart w:id="0" w:name="_GoBack"/>
      <w:bookmarkEnd w:id="0"/>
    </w:p>
    <w:p w:rsidR="003E170F" w:rsidRPr="003E170F" w:rsidRDefault="00961265" w:rsidP="003E170F">
      <w:pPr>
        <w:rPr>
          <w:sz w:val="24"/>
          <w:szCs w:val="24"/>
        </w:rPr>
      </w:pPr>
      <w:r>
        <w:t xml:space="preserve">             </w:t>
      </w:r>
      <w:hyperlink r:id="rId17" w:history="1">
        <w:r w:rsidR="003E170F">
          <w:rPr>
            <w:rStyle w:val="Hypertextovodkaz"/>
          </w:rPr>
          <w:t>https://www.youtube.com/watch?v=fv1I-6ConT0</w:t>
        </w:r>
      </w:hyperlink>
    </w:p>
    <w:p w:rsidR="003E170F" w:rsidRPr="003E170F" w:rsidRDefault="003E170F" w:rsidP="003E170F">
      <w:pPr>
        <w:rPr>
          <w:b/>
          <w:sz w:val="28"/>
          <w:szCs w:val="28"/>
        </w:rPr>
      </w:pPr>
    </w:p>
    <w:p w:rsidR="003E170F" w:rsidRDefault="00973640" w:rsidP="00396900">
      <w:r>
        <w:t>V příštím týdnu si odpočinete při studiu smyslových orgánů (oko, ucho)…</w:t>
      </w:r>
    </w:p>
    <w:p w:rsidR="003E170F" w:rsidRDefault="003E170F" w:rsidP="00396900"/>
    <w:p w:rsidR="003E170F" w:rsidRDefault="003E170F" w:rsidP="00396900">
      <w:pPr>
        <w:rPr>
          <w:sz w:val="24"/>
          <w:szCs w:val="24"/>
        </w:rPr>
      </w:pPr>
      <w:r>
        <w:rPr>
          <w:sz w:val="24"/>
          <w:szCs w:val="24"/>
        </w:rPr>
        <w:t xml:space="preserve"> </w:t>
      </w:r>
    </w:p>
    <w:p w:rsidR="003E170F" w:rsidRDefault="003E170F" w:rsidP="00396900">
      <w:pPr>
        <w:rPr>
          <w:sz w:val="24"/>
          <w:szCs w:val="24"/>
        </w:rPr>
      </w:pPr>
    </w:p>
    <w:p w:rsidR="003E170F" w:rsidRDefault="003E170F" w:rsidP="00396900">
      <w:pPr>
        <w:rPr>
          <w:sz w:val="24"/>
          <w:szCs w:val="24"/>
        </w:rPr>
      </w:pPr>
    </w:p>
    <w:sectPr w:rsidR="003E170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3A" w:rsidRDefault="00A95E3A" w:rsidP="00C25434">
      <w:pPr>
        <w:spacing w:after="0" w:line="240" w:lineRule="auto"/>
      </w:pPr>
      <w:r>
        <w:separator/>
      </w:r>
    </w:p>
  </w:endnote>
  <w:endnote w:type="continuationSeparator" w:id="0">
    <w:p w:rsidR="00A95E3A" w:rsidRDefault="00A95E3A"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973640">
          <w:rPr>
            <w:noProof/>
          </w:rPr>
          <w:t>2</w:t>
        </w:r>
        <w:r>
          <w:fldChar w:fldCharType="end"/>
        </w:r>
      </w:p>
    </w:sdtContent>
  </w:sdt>
  <w:p w:rsidR="00C25434" w:rsidRDefault="00C25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3A" w:rsidRDefault="00A95E3A" w:rsidP="00C25434">
      <w:pPr>
        <w:spacing w:after="0" w:line="240" w:lineRule="auto"/>
      </w:pPr>
      <w:r>
        <w:separator/>
      </w:r>
    </w:p>
  </w:footnote>
  <w:footnote w:type="continuationSeparator" w:id="0">
    <w:p w:rsidR="00A95E3A" w:rsidRDefault="00A95E3A" w:rsidP="00C25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7F"/>
    <w:multiLevelType w:val="hybridMultilevel"/>
    <w:tmpl w:val="4F7A8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6A05B9"/>
    <w:multiLevelType w:val="hybridMultilevel"/>
    <w:tmpl w:val="9A8C8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5D714D"/>
    <w:multiLevelType w:val="hybridMultilevel"/>
    <w:tmpl w:val="ED349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53C5D57"/>
    <w:multiLevelType w:val="hybridMultilevel"/>
    <w:tmpl w:val="567A2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817562E"/>
    <w:multiLevelType w:val="hybridMultilevel"/>
    <w:tmpl w:val="FA02B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46D59"/>
    <w:multiLevelType w:val="hybridMultilevel"/>
    <w:tmpl w:val="741614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EA4D73"/>
    <w:multiLevelType w:val="hybridMultilevel"/>
    <w:tmpl w:val="FBC8B07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nsid w:val="29107D44"/>
    <w:multiLevelType w:val="hybridMultilevel"/>
    <w:tmpl w:val="DBAAC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667205"/>
    <w:multiLevelType w:val="hybridMultilevel"/>
    <w:tmpl w:val="CF045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37E20DF"/>
    <w:multiLevelType w:val="multilevel"/>
    <w:tmpl w:val="8AD46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8F5553F"/>
    <w:multiLevelType w:val="hybridMultilevel"/>
    <w:tmpl w:val="CBAAD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11526E"/>
    <w:multiLevelType w:val="hybridMultilevel"/>
    <w:tmpl w:val="2DC6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C0C4950"/>
    <w:multiLevelType w:val="hybridMultilevel"/>
    <w:tmpl w:val="5590F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FA68BD"/>
    <w:multiLevelType w:val="hybridMultilevel"/>
    <w:tmpl w:val="E5B29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0F016B"/>
    <w:multiLevelType w:val="hybridMultilevel"/>
    <w:tmpl w:val="6E94AB76"/>
    <w:lvl w:ilvl="0" w:tplc="5BF09968">
      <w:start w:val="1"/>
      <w:numFmt w:val="decimal"/>
      <w:lvlText w:val="%1."/>
      <w:lvlJc w:val="left"/>
      <w:pPr>
        <w:ind w:left="644" w:hanging="360"/>
      </w:pPr>
      <w:rPr>
        <w:rFonts w:hint="default"/>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457276E4"/>
    <w:multiLevelType w:val="hybridMultilevel"/>
    <w:tmpl w:val="C6042D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A4788D"/>
    <w:multiLevelType w:val="hybridMultilevel"/>
    <w:tmpl w:val="27823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D8655D"/>
    <w:multiLevelType w:val="hybridMultilevel"/>
    <w:tmpl w:val="E36687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4D591F66"/>
    <w:multiLevelType w:val="hybridMultilevel"/>
    <w:tmpl w:val="68E0E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834A7E"/>
    <w:multiLevelType w:val="hybridMultilevel"/>
    <w:tmpl w:val="15C22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E00588"/>
    <w:multiLevelType w:val="hybridMultilevel"/>
    <w:tmpl w:val="29E22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8D43D3"/>
    <w:multiLevelType w:val="hybridMultilevel"/>
    <w:tmpl w:val="65669A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08F0B5B"/>
    <w:multiLevelType w:val="hybridMultilevel"/>
    <w:tmpl w:val="77381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5382D79"/>
    <w:multiLevelType w:val="hybridMultilevel"/>
    <w:tmpl w:val="1D4C4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1"/>
  </w:num>
  <w:num w:numId="4">
    <w:abstractNumId w:val="28"/>
  </w:num>
  <w:num w:numId="5">
    <w:abstractNumId w:val="14"/>
  </w:num>
  <w:num w:numId="6">
    <w:abstractNumId w:val="6"/>
  </w:num>
  <w:num w:numId="7">
    <w:abstractNumId w:val="8"/>
  </w:num>
  <w:num w:numId="8">
    <w:abstractNumId w:val="23"/>
  </w:num>
  <w:num w:numId="9">
    <w:abstractNumId w:val="5"/>
  </w:num>
  <w:num w:numId="10">
    <w:abstractNumId w:val="22"/>
  </w:num>
  <w:num w:numId="11">
    <w:abstractNumId w:val="21"/>
  </w:num>
  <w:num w:numId="12">
    <w:abstractNumId w:val="11"/>
  </w:num>
  <w:num w:numId="13">
    <w:abstractNumId w:val="16"/>
  </w:num>
  <w:num w:numId="14">
    <w:abstractNumId w:val="18"/>
  </w:num>
  <w:num w:numId="15">
    <w:abstractNumId w:val="15"/>
  </w:num>
  <w:num w:numId="16">
    <w:abstractNumId w:val="0"/>
  </w:num>
  <w:num w:numId="17">
    <w:abstractNumId w:val="26"/>
  </w:num>
  <w:num w:numId="18">
    <w:abstractNumId w:val="17"/>
  </w:num>
  <w:num w:numId="19">
    <w:abstractNumId w:val="27"/>
  </w:num>
  <w:num w:numId="20">
    <w:abstractNumId w:val="20"/>
  </w:num>
  <w:num w:numId="21">
    <w:abstractNumId w:val="9"/>
  </w:num>
  <w:num w:numId="22">
    <w:abstractNumId w:val="25"/>
  </w:num>
  <w:num w:numId="23">
    <w:abstractNumId w:val="4"/>
  </w:num>
  <w:num w:numId="24">
    <w:abstractNumId w:val="19"/>
  </w:num>
  <w:num w:numId="25">
    <w:abstractNumId w:val="13"/>
  </w:num>
  <w:num w:numId="26">
    <w:abstractNumId w:val="2"/>
  </w:num>
  <w:num w:numId="27">
    <w:abstractNumId w:val="10"/>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82"/>
    <w:rsid w:val="00014D8A"/>
    <w:rsid w:val="00021FF0"/>
    <w:rsid w:val="00024A72"/>
    <w:rsid w:val="000446BE"/>
    <w:rsid w:val="0005300A"/>
    <w:rsid w:val="000B4066"/>
    <w:rsid w:val="000B6F29"/>
    <w:rsid w:val="0012182A"/>
    <w:rsid w:val="00123DA3"/>
    <w:rsid w:val="00156947"/>
    <w:rsid w:val="00174ADA"/>
    <w:rsid w:val="00195549"/>
    <w:rsid w:val="001D2FA0"/>
    <w:rsid w:val="001E45BC"/>
    <w:rsid w:val="001E4C93"/>
    <w:rsid w:val="001F4E35"/>
    <w:rsid w:val="00204A7C"/>
    <w:rsid w:val="002140D0"/>
    <w:rsid w:val="00214B82"/>
    <w:rsid w:val="00277FD9"/>
    <w:rsid w:val="002F11DF"/>
    <w:rsid w:val="002F14CF"/>
    <w:rsid w:val="00340784"/>
    <w:rsid w:val="00347E1C"/>
    <w:rsid w:val="00381BBA"/>
    <w:rsid w:val="00396900"/>
    <w:rsid w:val="003E170F"/>
    <w:rsid w:val="004002DB"/>
    <w:rsid w:val="00421A07"/>
    <w:rsid w:val="00431D86"/>
    <w:rsid w:val="00437B98"/>
    <w:rsid w:val="0046420B"/>
    <w:rsid w:val="004646F8"/>
    <w:rsid w:val="00473A18"/>
    <w:rsid w:val="004E2741"/>
    <w:rsid w:val="004E5827"/>
    <w:rsid w:val="004F592A"/>
    <w:rsid w:val="00534319"/>
    <w:rsid w:val="00557733"/>
    <w:rsid w:val="00586D3B"/>
    <w:rsid w:val="00586DA4"/>
    <w:rsid w:val="005901D4"/>
    <w:rsid w:val="005B17E7"/>
    <w:rsid w:val="0060057F"/>
    <w:rsid w:val="00636928"/>
    <w:rsid w:val="00707DD1"/>
    <w:rsid w:val="00746B48"/>
    <w:rsid w:val="00765046"/>
    <w:rsid w:val="007A567D"/>
    <w:rsid w:val="007B4967"/>
    <w:rsid w:val="007C2739"/>
    <w:rsid w:val="007C2813"/>
    <w:rsid w:val="007D2C31"/>
    <w:rsid w:val="007E31D4"/>
    <w:rsid w:val="007F4C9A"/>
    <w:rsid w:val="00801C43"/>
    <w:rsid w:val="00801D67"/>
    <w:rsid w:val="00804FD7"/>
    <w:rsid w:val="00810E32"/>
    <w:rsid w:val="0084425D"/>
    <w:rsid w:val="00872674"/>
    <w:rsid w:val="008817A6"/>
    <w:rsid w:val="0088306B"/>
    <w:rsid w:val="0088352F"/>
    <w:rsid w:val="008843F9"/>
    <w:rsid w:val="00893463"/>
    <w:rsid w:val="00895B5A"/>
    <w:rsid w:val="008B4172"/>
    <w:rsid w:val="008C102D"/>
    <w:rsid w:val="008E3A65"/>
    <w:rsid w:val="008E668D"/>
    <w:rsid w:val="008F342E"/>
    <w:rsid w:val="008F4211"/>
    <w:rsid w:val="00903247"/>
    <w:rsid w:val="0095087D"/>
    <w:rsid w:val="00953F0E"/>
    <w:rsid w:val="00961265"/>
    <w:rsid w:val="00970965"/>
    <w:rsid w:val="00973640"/>
    <w:rsid w:val="009B5A2E"/>
    <w:rsid w:val="009E0278"/>
    <w:rsid w:val="00A7038C"/>
    <w:rsid w:val="00A95E3A"/>
    <w:rsid w:val="00AA1E7F"/>
    <w:rsid w:val="00AA3918"/>
    <w:rsid w:val="00AA62FC"/>
    <w:rsid w:val="00AC1A69"/>
    <w:rsid w:val="00B455A5"/>
    <w:rsid w:val="00B76011"/>
    <w:rsid w:val="00B85E72"/>
    <w:rsid w:val="00BA7134"/>
    <w:rsid w:val="00BE5A16"/>
    <w:rsid w:val="00C13295"/>
    <w:rsid w:val="00C25434"/>
    <w:rsid w:val="00C334EA"/>
    <w:rsid w:val="00C34AFA"/>
    <w:rsid w:val="00C71AAD"/>
    <w:rsid w:val="00C93675"/>
    <w:rsid w:val="00C96E26"/>
    <w:rsid w:val="00CA050A"/>
    <w:rsid w:val="00CA4432"/>
    <w:rsid w:val="00CB1203"/>
    <w:rsid w:val="00CB3425"/>
    <w:rsid w:val="00CC6AFD"/>
    <w:rsid w:val="00CD4161"/>
    <w:rsid w:val="00CE08F8"/>
    <w:rsid w:val="00D433DC"/>
    <w:rsid w:val="00DA4B89"/>
    <w:rsid w:val="00DC2ED1"/>
    <w:rsid w:val="00DE7CCF"/>
    <w:rsid w:val="00E676F0"/>
    <w:rsid w:val="00E71F46"/>
    <w:rsid w:val="00E80FBB"/>
    <w:rsid w:val="00EA480A"/>
    <w:rsid w:val="00EC42F5"/>
    <w:rsid w:val="00ED3EA8"/>
    <w:rsid w:val="00EE013D"/>
    <w:rsid w:val="00EE785C"/>
    <w:rsid w:val="00F03C74"/>
    <w:rsid w:val="00F47D61"/>
    <w:rsid w:val="00F86C5E"/>
    <w:rsid w:val="00F876BC"/>
    <w:rsid w:val="00F936FE"/>
    <w:rsid w:val="00FA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B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969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EE785C"/>
    <w:rPr>
      <w:color w:val="800080" w:themeColor="followedHyperlink"/>
      <w:u w:val="single"/>
    </w:rPr>
  </w:style>
  <w:style w:type="character" w:customStyle="1" w:styleId="Nadpis2Char">
    <w:name w:val="Nadpis 2 Char"/>
    <w:basedOn w:val="Standardnpsmoodstavce"/>
    <w:link w:val="Nadpis2"/>
    <w:uiPriority w:val="9"/>
    <w:semiHidden/>
    <w:rsid w:val="00396900"/>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396900"/>
  </w:style>
  <w:style w:type="paragraph" w:styleId="Normlnweb">
    <w:name w:val="Normal (Web)"/>
    <w:basedOn w:val="Normln"/>
    <w:uiPriority w:val="99"/>
    <w:unhideWhenUsed/>
    <w:rsid w:val="00C71A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B3425"/>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4F592A"/>
    <w:rPr>
      <w:b/>
      <w:bCs/>
    </w:rPr>
  </w:style>
  <w:style w:type="character" w:styleId="Zvraznn">
    <w:name w:val="Emphasis"/>
    <w:basedOn w:val="Standardnpsmoodstavce"/>
    <w:uiPriority w:val="20"/>
    <w:qFormat/>
    <w:rsid w:val="004F59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B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969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EE785C"/>
    <w:rPr>
      <w:color w:val="800080" w:themeColor="followedHyperlink"/>
      <w:u w:val="single"/>
    </w:rPr>
  </w:style>
  <w:style w:type="character" w:customStyle="1" w:styleId="Nadpis2Char">
    <w:name w:val="Nadpis 2 Char"/>
    <w:basedOn w:val="Standardnpsmoodstavce"/>
    <w:link w:val="Nadpis2"/>
    <w:uiPriority w:val="9"/>
    <w:semiHidden/>
    <w:rsid w:val="00396900"/>
    <w:rPr>
      <w:rFonts w:ascii="Times New Roman" w:eastAsia="Times New Roman" w:hAnsi="Times New Roman" w:cs="Times New Roman"/>
      <w:b/>
      <w:bCs/>
      <w:sz w:val="36"/>
      <w:szCs w:val="36"/>
      <w:lang w:eastAsia="cs-CZ"/>
    </w:rPr>
  </w:style>
  <w:style w:type="character" w:customStyle="1" w:styleId="cizojazycne">
    <w:name w:val="cizojazycne"/>
    <w:basedOn w:val="Standardnpsmoodstavce"/>
    <w:rsid w:val="00396900"/>
  </w:style>
  <w:style w:type="paragraph" w:styleId="Normlnweb">
    <w:name w:val="Normal (Web)"/>
    <w:basedOn w:val="Normln"/>
    <w:uiPriority w:val="99"/>
    <w:unhideWhenUsed/>
    <w:rsid w:val="00C71A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B3425"/>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4F592A"/>
    <w:rPr>
      <w:b/>
      <w:bCs/>
    </w:rPr>
  </w:style>
  <w:style w:type="character" w:styleId="Zvraznn">
    <w:name w:val="Emphasis"/>
    <w:basedOn w:val="Standardnpsmoodstavce"/>
    <w:uiPriority w:val="20"/>
    <w:qFormat/>
    <w:rsid w:val="004F5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5805">
      <w:bodyDiv w:val="1"/>
      <w:marLeft w:val="0"/>
      <w:marRight w:val="0"/>
      <w:marTop w:val="0"/>
      <w:marBottom w:val="0"/>
      <w:divBdr>
        <w:top w:val="none" w:sz="0" w:space="0" w:color="auto"/>
        <w:left w:val="none" w:sz="0" w:space="0" w:color="auto"/>
        <w:bottom w:val="none" w:sz="0" w:space="0" w:color="auto"/>
        <w:right w:val="none" w:sz="0" w:space="0" w:color="auto"/>
      </w:divBdr>
    </w:div>
    <w:div w:id="241376576">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995">
      <w:bodyDiv w:val="1"/>
      <w:marLeft w:val="0"/>
      <w:marRight w:val="0"/>
      <w:marTop w:val="0"/>
      <w:marBottom w:val="0"/>
      <w:divBdr>
        <w:top w:val="none" w:sz="0" w:space="0" w:color="auto"/>
        <w:left w:val="none" w:sz="0" w:space="0" w:color="auto"/>
        <w:bottom w:val="none" w:sz="0" w:space="0" w:color="auto"/>
        <w:right w:val="none" w:sz="0" w:space="0" w:color="auto"/>
      </w:divBdr>
    </w:div>
    <w:div w:id="1359814831">
      <w:bodyDiv w:val="1"/>
      <w:marLeft w:val="0"/>
      <w:marRight w:val="0"/>
      <w:marTop w:val="0"/>
      <w:marBottom w:val="0"/>
      <w:divBdr>
        <w:top w:val="none" w:sz="0" w:space="0" w:color="auto"/>
        <w:left w:val="none" w:sz="0" w:space="0" w:color="auto"/>
        <w:bottom w:val="none" w:sz="0" w:space="0" w:color="auto"/>
        <w:right w:val="none" w:sz="0" w:space="0" w:color="auto"/>
      </w:divBdr>
    </w:div>
    <w:div w:id="1406106436">
      <w:bodyDiv w:val="1"/>
      <w:marLeft w:val="0"/>
      <w:marRight w:val="0"/>
      <w:marTop w:val="0"/>
      <w:marBottom w:val="0"/>
      <w:divBdr>
        <w:top w:val="none" w:sz="0" w:space="0" w:color="auto"/>
        <w:left w:val="none" w:sz="0" w:space="0" w:color="auto"/>
        <w:bottom w:val="none" w:sz="0" w:space="0" w:color="auto"/>
        <w:right w:val="none" w:sz="0" w:space="0" w:color="auto"/>
      </w:divBdr>
    </w:div>
    <w:div w:id="16361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jimacky.cermat.cz/menu/testova-zadani-k-procvicovani/testova-zadani-v-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s.wikipedia.org/wiki/Vyhlazen%C3%AD_Lidic" TargetMode="External"/><Relationship Id="rId17" Type="http://schemas.openxmlformats.org/officeDocument/2006/relationships/hyperlink" Target="https://www.youtube.com/watch?v=fv1I-6ConT0" TargetMode="External"/><Relationship Id="rId2" Type="http://schemas.openxmlformats.org/officeDocument/2006/relationships/numbering" Target="numbering.xml"/><Relationship Id="rId16" Type="http://schemas.openxmlformats.org/officeDocument/2006/relationships/hyperlink" Target="https://www.youtube.com/watch?v=TRtd-NV3Y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Nacismus" TargetMode="External"/><Relationship Id="rId5" Type="http://schemas.openxmlformats.org/officeDocument/2006/relationships/settings" Target="settings.xml"/><Relationship Id="rId15" Type="http://schemas.openxmlformats.org/officeDocument/2006/relationships/hyperlink" Target="https://prijimacky.cermat.cz/menu/testova-zadani-k-procvicovani/testova-zadani-v-pdf/ctyrlete-obory-matematika" TargetMode="External"/><Relationship Id="rId10" Type="http://schemas.openxmlformats.org/officeDocument/2006/relationships/hyperlink" Target="https://cs.wikipedia.org/wiki/Lidi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s.wikipedia.org/wiki/St%C5%99edn%C3%AD_%C4%8Cechy" TargetMode="External"/><Relationship Id="rId14" Type="http://schemas.openxmlformats.org/officeDocument/2006/relationships/hyperlink" Target="https://prijimacky.cermat.cz/menu/testova-zadani-k-procvicovani/testova-zadani-v-pdf/ctyrlete-obory-cesky-jazyk-a-literatu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3026-D7E3-4578-B1F8-7122C34A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2020-06-07T12:44:00Z</dcterms:created>
  <dcterms:modified xsi:type="dcterms:W3CDTF">2020-06-07T13:54:00Z</dcterms:modified>
</cp:coreProperties>
</file>